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pPr>
        <w:rPr>
          <w:lang w:val="en-CA"/>
        </w:rPr>
      </w:pPr>
      <w:r>
        <w:rPr>
          <w:lang w:val="en-CA"/>
        </w:rPr>
        <w:t>Developing Instruments to Facilitate Endoscopic Ear Surgery</w:t>
      </w:r>
    </w:p>
    <w:p w:rsidR="006A4781" w:rsidRDefault="009A1118">
      <w:pPr>
        <w:rPr>
          <w:lang w:val="en-CA"/>
        </w:rPr>
      </w:pPr>
      <w:r>
        <w:rPr>
          <w:lang w:val="en-CA"/>
        </w:rPr>
        <w:t xml:space="preserve">Thesis Progress Report </w:t>
      </w:r>
    </w:p>
    <w:p w:rsidR="00E42506" w:rsidRDefault="00E42506">
      <w:pPr>
        <w:rPr>
          <w:lang w:val="en-CA"/>
        </w:rPr>
      </w:pPr>
    </w:p>
    <w:p w:rsidR="009A1118" w:rsidRDefault="00E42506">
      <w:pPr>
        <w:rPr>
          <w:lang w:val="en-CA"/>
        </w:rPr>
      </w:pPr>
      <w:r>
        <w:rPr>
          <w:lang w:val="en-CA"/>
        </w:rPr>
        <w:t xml:space="preserve">Outline: </w:t>
      </w:r>
    </w:p>
    <w:p w:rsidR="00E42506" w:rsidRDefault="00E42506">
      <w:pPr>
        <w:rPr>
          <w:lang w:val="en-CA"/>
        </w:rPr>
      </w:pPr>
      <w:r>
        <w:rPr>
          <w:lang w:val="en-CA"/>
        </w:rPr>
        <w:t xml:space="preserve">Literature review: </w:t>
      </w:r>
    </w:p>
    <w:p w:rsidR="00E42506" w:rsidRDefault="00E42506" w:rsidP="00E42506">
      <w:pPr>
        <w:pStyle w:val="ListParagraph"/>
        <w:numPr>
          <w:ilvl w:val="0"/>
          <w:numId w:val="11"/>
        </w:numPr>
        <w:rPr>
          <w:lang w:val="en-CA"/>
        </w:rPr>
      </w:pPr>
      <w:r>
        <w:rPr>
          <w:lang w:val="en-CA"/>
        </w:rPr>
        <w:t>Introduce ear surgery</w:t>
      </w:r>
    </w:p>
    <w:p w:rsidR="00E42506" w:rsidRDefault="00E42506" w:rsidP="00E42506">
      <w:pPr>
        <w:pStyle w:val="ListParagraph"/>
        <w:numPr>
          <w:ilvl w:val="0"/>
          <w:numId w:val="11"/>
        </w:numPr>
        <w:rPr>
          <w:lang w:val="en-CA"/>
        </w:rPr>
      </w:pPr>
      <w:r>
        <w:rPr>
          <w:lang w:val="en-CA"/>
        </w:rPr>
        <w:t>Microscopic vs. endoscopic</w:t>
      </w:r>
    </w:p>
    <w:p w:rsidR="00E42506" w:rsidRDefault="00E42506" w:rsidP="00E42506">
      <w:pPr>
        <w:pStyle w:val="ListParagraph"/>
        <w:numPr>
          <w:ilvl w:val="0"/>
          <w:numId w:val="11"/>
        </w:numPr>
        <w:rPr>
          <w:lang w:val="en-CA"/>
        </w:rPr>
      </w:pPr>
      <w:r>
        <w:rPr>
          <w:lang w:val="en-CA"/>
        </w:rPr>
        <w:t>Types of TEES</w:t>
      </w:r>
    </w:p>
    <w:p w:rsidR="00E42506" w:rsidRDefault="00E42506" w:rsidP="00E42506">
      <w:pPr>
        <w:pStyle w:val="ListParagraph"/>
        <w:numPr>
          <w:ilvl w:val="0"/>
          <w:numId w:val="11"/>
        </w:numPr>
        <w:rPr>
          <w:lang w:val="en-CA"/>
        </w:rPr>
      </w:pPr>
      <w:r>
        <w:rPr>
          <w:lang w:val="en-CA"/>
        </w:rPr>
        <w:t>Current instruments</w:t>
      </w:r>
    </w:p>
    <w:p w:rsidR="00E42506" w:rsidRDefault="00E42506" w:rsidP="00E42506">
      <w:pPr>
        <w:pStyle w:val="ListParagraph"/>
        <w:numPr>
          <w:ilvl w:val="0"/>
          <w:numId w:val="11"/>
        </w:numPr>
        <w:rPr>
          <w:lang w:val="en-CA"/>
        </w:rPr>
      </w:pPr>
      <w:r>
        <w:rPr>
          <w:lang w:val="en-CA"/>
        </w:rPr>
        <w:t xml:space="preserve">Needs </w:t>
      </w:r>
    </w:p>
    <w:p w:rsidR="00E42506" w:rsidRDefault="00E42506" w:rsidP="00E42506">
      <w:pPr>
        <w:rPr>
          <w:lang w:val="en-CA"/>
        </w:rPr>
      </w:pPr>
      <w:r>
        <w:rPr>
          <w:lang w:val="en-CA"/>
        </w:rPr>
        <w:t>Objectives/ Hypotheses:</w:t>
      </w:r>
    </w:p>
    <w:p w:rsidR="00E42506" w:rsidRDefault="00E42506" w:rsidP="00E42506">
      <w:pPr>
        <w:pStyle w:val="ListParagraph"/>
        <w:numPr>
          <w:ilvl w:val="0"/>
          <w:numId w:val="12"/>
        </w:numPr>
        <w:rPr>
          <w:lang w:val="en-CA"/>
        </w:rPr>
      </w:pPr>
      <w:r>
        <w:rPr>
          <w:lang w:val="en-CA"/>
        </w:rPr>
        <w:t>Needs</w:t>
      </w:r>
    </w:p>
    <w:p w:rsidR="00E42506" w:rsidRDefault="00E42506" w:rsidP="00E42506">
      <w:pPr>
        <w:pStyle w:val="ListParagraph"/>
        <w:numPr>
          <w:ilvl w:val="0"/>
          <w:numId w:val="12"/>
        </w:numPr>
        <w:rPr>
          <w:lang w:val="en-CA"/>
        </w:rPr>
      </w:pPr>
      <w:r>
        <w:rPr>
          <w:lang w:val="en-CA"/>
        </w:rPr>
        <w:t>Developing/validating tool</w:t>
      </w:r>
    </w:p>
    <w:p w:rsidR="00E42506" w:rsidRDefault="00E42506" w:rsidP="00E42506">
      <w:pPr>
        <w:rPr>
          <w:lang w:val="en-CA"/>
        </w:rPr>
      </w:pPr>
      <w:r>
        <w:rPr>
          <w:lang w:val="en-CA"/>
        </w:rPr>
        <w:t xml:space="preserve">Methods: </w:t>
      </w:r>
    </w:p>
    <w:p w:rsidR="00E42506" w:rsidRDefault="00E42506" w:rsidP="00E42506">
      <w:pPr>
        <w:pStyle w:val="ListParagraph"/>
        <w:numPr>
          <w:ilvl w:val="0"/>
          <w:numId w:val="13"/>
        </w:numPr>
        <w:rPr>
          <w:lang w:val="en-CA"/>
        </w:rPr>
      </w:pPr>
      <w:r>
        <w:rPr>
          <w:lang w:val="en-CA"/>
        </w:rPr>
        <w:t>Needs – insert paper here</w:t>
      </w:r>
    </w:p>
    <w:p w:rsidR="00E42506" w:rsidRPr="00E42506" w:rsidRDefault="00E42506" w:rsidP="00E42506">
      <w:pPr>
        <w:pStyle w:val="ListParagraph"/>
        <w:numPr>
          <w:ilvl w:val="0"/>
          <w:numId w:val="13"/>
        </w:numPr>
        <w:rPr>
          <w:lang w:val="en-CA"/>
        </w:rPr>
      </w:pPr>
    </w:p>
    <w:p w:rsidR="00E42506" w:rsidRPr="00E42506" w:rsidRDefault="00E42506" w:rsidP="00E42506">
      <w:pPr>
        <w:rPr>
          <w:lang w:val="en-CA"/>
        </w:rPr>
      </w:pPr>
    </w:p>
    <w:p w:rsidR="00E42506" w:rsidRPr="00E42506" w:rsidRDefault="00E42506" w:rsidP="00E42506">
      <w:pPr>
        <w:rPr>
          <w:lang w:val="en-CA"/>
        </w:rPr>
      </w:pPr>
    </w:p>
    <w:p w:rsidR="009A1118" w:rsidRDefault="009A1118" w:rsidP="009A1118">
      <w:pPr>
        <w:pStyle w:val="Heading1"/>
        <w:rPr>
          <w:lang w:val="en-CA"/>
        </w:rPr>
      </w:pPr>
      <w:r>
        <w:rPr>
          <w:lang w:val="en-CA"/>
        </w:rPr>
        <w:t>Literature Review</w:t>
      </w:r>
    </w:p>
    <w:p w:rsidR="009A1118" w:rsidRDefault="009A1118">
      <w:pPr>
        <w:rPr>
          <w:lang w:val="en-CA"/>
        </w:rPr>
      </w:pPr>
    </w:p>
    <w:p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pPr>
        <w:rPr>
          <w:b/>
          <w:lang w:val="en-CA"/>
        </w:rPr>
      </w:pPr>
    </w:p>
    <w:p w:rsidR="009A1118" w:rsidRPr="009A1118" w:rsidRDefault="00FB1002">
      <w:pPr>
        <w:rPr>
          <w:b/>
          <w:lang w:val="en-CA"/>
        </w:rPr>
      </w:pPr>
      <w:r>
        <w:rPr>
          <w:b/>
          <w:lang w:val="en-CA"/>
        </w:rPr>
        <w:t>Endoscopic Ear Surgery</w:t>
      </w:r>
      <w:r w:rsidR="009A1118" w:rsidRPr="009A1118">
        <w:rPr>
          <w:b/>
          <w:lang w:val="en-CA"/>
        </w:rPr>
        <w:t xml:space="preserve">: </w:t>
      </w:r>
    </w:p>
    <w:p w:rsidR="003B5C54" w:rsidRDefault="003B5C54" w:rsidP="003B5C54"/>
    <w:p w:rsidR="003B5C54" w:rsidRDefault="003B5C54" w:rsidP="003B5C54">
      <w:pPr>
        <w:rPr>
          <w:b/>
        </w:rPr>
      </w:pPr>
      <w:r w:rsidRPr="003B5C54">
        <w:rPr>
          <w:b/>
        </w:rPr>
        <w:t xml:space="preserve">Ear surgery: </w:t>
      </w:r>
    </w:p>
    <w:p w:rsidR="003B5C54" w:rsidRDefault="00BB4327" w:rsidP="003B5C54">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r w:rsidR="0005404F">
        <w:fldChar w:fldCharType="begin"/>
      </w:r>
      <w:r w:rsidR="0005404F">
        <w:instrText xml:space="preserve"> REF _Ref494136168 \h </w:instrText>
      </w:r>
      <w:r w:rsidR="0005404F">
        <w:fldChar w:fldCharType="separate"/>
      </w:r>
      <w:r w:rsidR="0005404F">
        <w:t xml:space="preserve">Figure </w:t>
      </w:r>
      <w:r w:rsidR="0005404F">
        <w:rPr>
          <w:noProof/>
        </w:rPr>
        <w:t>1</w:t>
      </w:r>
      <w:r w:rsidR="0005404F">
        <w:fldChar w:fldCharType="end"/>
      </w:r>
      <w:r w:rsidR="008E40CE">
        <w:t xml:space="preserve">, to access the middle ear space and uses a microscope to visualize the surgical field. This is an invasive method of surgery and results in a </w:t>
      </w:r>
      <w:proofErr w:type="gramStart"/>
      <w:r w:rsidR="008E40CE">
        <w:t>scar</w:t>
      </w:r>
      <w:r w:rsidR="00D53218">
        <w:t>,</w:t>
      </w:r>
      <w:proofErr w:type="gramEnd"/>
      <w:r w:rsidR="00D53218">
        <w:t xml:space="preserve"> and longer hospital stay for the patient</w:t>
      </w:r>
      <w:r w:rsidR="008E40CE">
        <w:t xml:space="preserve">. </w:t>
      </w:r>
    </w:p>
    <w:p w:rsidR="00BB4327" w:rsidRDefault="00BB4327" w:rsidP="003B5C54"/>
    <w:p w:rsidR="0005404F" w:rsidRDefault="0008448A" w:rsidP="0005404F">
      <w:pPr>
        <w:keepNext/>
        <w:jc w:val="center"/>
      </w:pPr>
      <w:r>
        <w:rPr>
          <w:noProof/>
          <w:lang w:val="en-CA" w:eastAsia="en-CA"/>
        </w:rPr>
        <w:lastRenderedPageBreak/>
        <w:drawing>
          <wp:inline distT="0" distB="0" distL="0" distR="0">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8363" cy="1857375"/>
                    </a:xfrm>
                    <a:prstGeom prst="rect">
                      <a:avLst/>
                    </a:prstGeom>
                    <a:noFill/>
                    <a:ln w="9525">
                      <a:noFill/>
                      <a:miter lim="800000"/>
                      <a:headEnd/>
                      <a:tailEnd/>
                    </a:ln>
                  </pic:spPr>
                </pic:pic>
              </a:graphicData>
            </a:graphic>
          </wp:inline>
        </w:drawing>
      </w:r>
    </w:p>
    <w:p w:rsidR="00BB4327" w:rsidRPr="0005404F" w:rsidRDefault="0005404F" w:rsidP="0005404F">
      <w:pPr>
        <w:pStyle w:val="Caption"/>
        <w:rPr>
          <w:b w:val="0"/>
          <w:color w:val="auto"/>
        </w:rPr>
      </w:pPr>
      <w:bookmarkStart w:id="0" w:name="_Ref494136168"/>
      <w:r w:rsidRPr="00830E6E">
        <w:rPr>
          <w:b w:val="0"/>
          <w:color w:val="auto"/>
        </w:rPr>
        <w:t xml:space="preserve">Figure </w:t>
      </w:r>
      <w:r w:rsidRPr="00830E6E">
        <w:rPr>
          <w:b w:val="0"/>
          <w:color w:val="auto"/>
        </w:rPr>
        <w:fldChar w:fldCharType="begin"/>
      </w:r>
      <w:r w:rsidRPr="00830E6E">
        <w:rPr>
          <w:b w:val="0"/>
          <w:color w:val="auto"/>
        </w:rPr>
        <w:instrText xml:space="preserve"> SEQ Figure \* ARABIC </w:instrText>
      </w:r>
      <w:r w:rsidRPr="00830E6E">
        <w:rPr>
          <w:b w:val="0"/>
          <w:color w:val="auto"/>
        </w:rPr>
        <w:fldChar w:fldCharType="separate"/>
      </w:r>
      <w:r w:rsidR="008C1DC6">
        <w:rPr>
          <w:b w:val="0"/>
          <w:noProof/>
          <w:color w:val="auto"/>
        </w:rPr>
        <w:t>1</w:t>
      </w:r>
      <w:r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Pr>
          <w:b w:val="0"/>
          <w:color w:val="auto"/>
        </w:rPr>
        <w:fldChar w:fldCharType="separate"/>
      </w:r>
      <w:r w:rsidRPr="0005404F">
        <w:rPr>
          <w:b w:val="0"/>
          <w:noProof/>
          <w:color w:val="auto"/>
        </w:rPr>
        <w:t>[1]</w:t>
      </w:r>
      <w:r>
        <w:rPr>
          <w:b w:val="0"/>
          <w:color w:val="auto"/>
        </w:rPr>
        <w:fldChar w:fldCharType="end"/>
      </w:r>
      <w:r w:rsidRPr="0005404F">
        <w:rPr>
          <w:b w:val="0"/>
          <w:color w:val="auto"/>
        </w:rPr>
        <w:t>.</w:t>
      </w:r>
    </w:p>
    <w:p w:rsidR="008E40CE" w:rsidRPr="008479E5" w:rsidRDefault="008479E5" w:rsidP="003B5C54">
      <w:pPr>
        <w:rPr>
          <w:b/>
        </w:rPr>
      </w:pPr>
      <w:r w:rsidRPr="003B5C54">
        <w:rPr>
          <w:b/>
        </w:rPr>
        <w:t>Microscopic vs. Endoscopic Ear surgery:</w:t>
      </w:r>
    </w:p>
    <w:p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B720BC">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B720BC">
        <w:fldChar w:fldCharType="separate"/>
      </w:r>
      <w:r w:rsidR="0005404F" w:rsidRPr="0005404F">
        <w:rPr>
          <w:noProof/>
        </w:rPr>
        <w:t>[2]</w:t>
      </w:r>
      <w:r w:rsidR="00B720BC">
        <w:fldChar w:fldCharType="end"/>
      </w:r>
      <w:r w:rsidR="00B720BC">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B720BC">
        <w:fldChar w:fldCharType="separate"/>
      </w:r>
      <w:r w:rsidR="0005404F" w:rsidRPr="0005404F">
        <w:rPr>
          <w:noProof/>
        </w:rPr>
        <w:t>[3]</w:t>
      </w:r>
      <w:r w:rsidR="00B720BC">
        <w:fldChar w:fldCharType="end"/>
      </w:r>
      <w:r w:rsidR="00B720BC">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B720BC">
        <w:rPr>
          <w:rFonts w:cs="Arial"/>
        </w:rPr>
        <w:fldChar w:fldCharType="separate"/>
      </w:r>
      <w:r w:rsidR="0005404F" w:rsidRPr="0005404F">
        <w:rPr>
          <w:rFonts w:cs="Arial"/>
          <w:noProof/>
        </w:rPr>
        <w:t>[4]</w:t>
      </w:r>
      <w:r w:rsidR="00B720BC">
        <w:rPr>
          <w:rFonts w:cs="Arial"/>
        </w:rPr>
        <w:fldChar w:fldCharType="end"/>
      </w:r>
      <w:r w:rsidR="00B720BC">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B720BC">
        <w:fldChar w:fldCharType="separate"/>
      </w:r>
      <w:r w:rsidR="0005404F" w:rsidRPr="0005404F">
        <w:rPr>
          <w:noProof/>
        </w:rPr>
        <w:t>[5]</w:t>
      </w:r>
      <w:r w:rsidR="00B720BC">
        <w:fldChar w:fldCharType="end"/>
      </w:r>
      <w:r>
        <w:t>. As well, the endoscope allows visualization past the shaft of the instrument, such as the drill, which is a problem during microscopic surgery</w:t>
      </w:r>
      <w:r w:rsidR="00B720BC">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B720BC">
        <w:fldChar w:fldCharType="separate"/>
      </w:r>
      <w:r w:rsidR="0005404F" w:rsidRPr="0005404F">
        <w:t>[6]</w:t>
      </w:r>
      <w:r w:rsidR="00B720BC">
        <w:fldChar w:fldCharType="end"/>
      </w:r>
      <w:r>
        <w:t>.</w:t>
      </w:r>
      <w:r w:rsidR="00650FBA">
        <w:t xml:space="preserve"> </w:t>
      </w:r>
      <w:fldSimple w:instr=" REF _Ref494146056 \h  \* MERGEFORMAT ">
        <w:r w:rsidR="00650FBA" w:rsidRPr="00650FBA">
          <w:t>Figure 3</w:t>
        </w:r>
      </w:fldSimple>
      <w:r w:rsidR="00650FBA">
        <w:t xml:space="preserve"> shows the difference in operating room setup and view of the endoscope vs. the microscope. </w:t>
      </w:r>
      <w:r>
        <w:t xml:space="preserve"> </w:t>
      </w:r>
    </w:p>
    <w:p w:rsidR="008E40CE" w:rsidRDefault="008E40CE" w:rsidP="003B5C54"/>
    <w:p w:rsidR="00BB4327" w:rsidRPr="003B5C54" w:rsidRDefault="00BB4327" w:rsidP="003B5C54"/>
    <w:p w:rsidR="008E40CE" w:rsidRDefault="008E40CE" w:rsidP="003B5C54">
      <w:pPr>
        <w:rPr>
          <w:b/>
        </w:rPr>
      </w:pPr>
    </w:p>
    <w:p w:rsidR="0049143A" w:rsidRDefault="008E40CE" w:rsidP="0049143A">
      <w:pPr>
        <w:keepNext/>
        <w:jc w:val="center"/>
      </w:pPr>
      <w:r>
        <w:rPr>
          <w:noProof/>
          <w:lang w:val="en-CA" w:eastAsia="en-CA"/>
        </w:rPr>
        <w:drawing>
          <wp:inline distT="0" distB="0" distL="0" distR="0">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p>
    <w:p w:rsidR="00AD601C" w:rsidRDefault="0049143A" w:rsidP="0049143A">
      <w:pPr>
        <w:pStyle w:val="Caption"/>
        <w:jc w:val="center"/>
      </w:pPr>
      <w:r w:rsidRPr="00830E6E">
        <w:rPr>
          <w:b w:val="0"/>
          <w:color w:val="auto"/>
        </w:rPr>
        <w:t xml:space="preserve">Figure </w:t>
      </w:r>
      <w:r w:rsidRPr="00830E6E">
        <w:rPr>
          <w:b w:val="0"/>
          <w:color w:val="auto"/>
        </w:rPr>
        <w:fldChar w:fldCharType="begin"/>
      </w:r>
      <w:r w:rsidRPr="00830E6E">
        <w:rPr>
          <w:b w:val="0"/>
          <w:color w:val="auto"/>
        </w:rPr>
        <w:instrText xml:space="preserve"> SEQ Figure \* ARABIC </w:instrText>
      </w:r>
      <w:r w:rsidRPr="00830E6E">
        <w:rPr>
          <w:b w:val="0"/>
          <w:color w:val="auto"/>
        </w:rPr>
        <w:fldChar w:fldCharType="separate"/>
      </w:r>
      <w:r w:rsidR="008C1DC6">
        <w:rPr>
          <w:b w:val="0"/>
          <w:noProof/>
          <w:color w:val="auto"/>
        </w:rPr>
        <w:t>2</w:t>
      </w:r>
      <w:r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Pr>
          <w:b w:val="0"/>
          <w:color w:val="auto"/>
        </w:rPr>
        <w:fldChar w:fldCharType="separate"/>
      </w:r>
      <w:r w:rsidRPr="0049143A">
        <w:rPr>
          <w:b w:val="0"/>
          <w:noProof/>
          <w:color w:val="auto"/>
        </w:rPr>
        <w:t>[7]</w:t>
      </w:r>
      <w:r>
        <w:rPr>
          <w:b w:val="0"/>
          <w:color w:val="auto"/>
        </w:rPr>
        <w:fldChar w:fldCharType="end"/>
      </w:r>
      <w:r w:rsidRPr="0049143A">
        <w:rPr>
          <w:b w:val="0"/>
          <w:color w:val="auto"/>
        </w:rPr>
        <w:t>.</w:t>
      </w:r>
    </w:p>
    <w:p w:rsidR="008E40CE" w:rsidRDefault="008E40CE" w:rsidP="003B5C54">
      <w:pPr>
        <w:rPr>
          <w:b/>
        </w:rPr>
      </w:pPr>
    </w:p>
    <w:p w:rsidR="006D5A4F" w:rsidRDefault="006D5A4F" w:rsidP="003B5C54"/>
    <w:p w:rsidR="00AD601C" w:rsidRDefault="00AD601C" w:rsidP="003B5C54"/>
    <w:p w:rsidR="0049143A" w:rsidRDefault="0049143A" w:rsidP="003B5C54"/>
    <w:p w:rsidR="0049143A" w:rsidRDefault="002125F5" w:rsidP="00830E6E">
      <w:pPr>
        <w:jc w:val="center"/>
      </w:pPr>
      <w:r>
        <w:rPr>
          <w:noProof/>
          <w:lang w:val="en-CA" w:eastAsia="en-CA"/>
        </w:rPr>
        <w:lastRenderedPageBreak/>
        <w:drawing>
          <wp:inline distT="0" distB="0" distL="0" distR="0">
            <wp:extent cx="4036060" cy="3257550"/>
            <wp:effectExtent l="19050" t="0" r="0" b="0"/>
            <wp:docPr id="42" name="Picture 17"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srcRect/>
                    <a:stretch>
                      <a:fillRect/>
                    </a:stretch>
                  </pic:blipFill>
                  <pic:spPr bwMode="auto">
                    <a:xfrm>
                      <a:off x="0" y="0"/>
                      <a:ext cx="4036060" cy="3257550"/>
                    </a:xfrm>
                    <a:prstGeom prst="rect">
                      <a:avLst/>
                    </a:prstGeom>
                    <a:noFill/>
                    <a:ln w="9525">
                      <a:noFill/>
                      <a:miter lim="800000"/>
                      <a:headEnd/>
                      <a:tailEnd/>
                    </a:ln>
                  </pic:spPr>
                </pic:pic>
              </a:graphicData>
            </a:graphic>
          </wp:inline>
        </w:drawing>
      </w:r>
    </w:p>
    <w:p w:rsidR="008420CD" w:rsidRPr="00830E6E" w:rsidRDefault="008420CD" w:rsidP="00830E6E">
      <w:pPr>
        <w:rPr>
          <w:sz w:val="18"/>
          <w:szCs w:val="18"/>
        </w:rPr>
      </w:pPr>
      <w:bookmarkStart w:id="1" w:name="_Ref494146056"/>
      <w:r w:rsidRPr="00830E6E">
        <w:rPr>
          <w:sz w:val="18"/>
          <w:szCs w:val="18"/>
        </w:rPr>
        <w:t xml:space="preserve">Figure </w:t>
      </w:r>
      <w:r w:rsidRPr="00830E6E">
        <w:rPr>
          <w:sz w:val="18"/>
          <w:szCs w:val="18"/>
        </w:rPr>
        <w:fldChar w:fldCharType="begin"/>
      </w:r>
      <w:r w:rsidRPr="00830E6E">
        <w:rPr>
          <w:sz w:val="18"/>
          <w:szCs w:val="18"/>
        </w:rPr>
        <w:instrText xml:space="preserve"> SEQ Figure \* ARABIC </w:instrText>
      </w:r>
      <w:r w:rsidRPr="00830E6E">
        <w:rPr>
          <w:sz w:val="18"/>
          <w:szCs w:val="18"/>
        </w:rPr>
        <w:fldChar w:fldCharType="separate"/>
      </w:r>
      <w:r w:rsidR="008C1DC6">
        <w:rPr>
          <w:noProof/>
          <w:sz w:val="18"/>
          <w:szCs w:val="18"/>
        </w:rPr>
        <w:t>3</w:t>
      </w:r>
      <w:r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830E6E">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830E6E">
        <w:rPr>
          <w:sz w:val="18"/>
          <w:szCs w:val="18"/>
        </w:rPr>
        <w:fldChar w:fldCharType="separate"/>
      </w:r>
      <w:r w:rsidR="00830E6E" w:rsidRPr="00830E6E">
        <w:rPr>
          <w:noProof/>
          <w:sz w:val="18"/>
          <w:szCs w:val="18"/>
        </w:rPr>
        <w:t>[8]</w:t>
      </w:r>
      <w:r w:rsidR="00830E6E">
        <w:rPr>
          <w:sz w:val="18"/>
          <w:szCs w:val="18"/>
        </w:rPr>
        <w:fldChar w:fldCharType="end"/>
      </w:r>
      <w:r w:rsidR="00830E6E">
        <w:rPr>
          <w:sz w:val="18"/>
          <w:szCs w:val="18"/>
        </w:rPr>
        <w:t xml:space="preserve">, </w:t>
      </w:r>
      <w:r w:rsidR="00830E6E"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830E6E" w:rsidRPr="00830E6E">
        <w:rPr>
          <w:sz w:val="18"/>
          <w:szCs w:val="18"/>
        </w:rPr>
        <w:fldChar w:fldCharType="separate"/>
      </w:r>
      <w:r w:rsidR="00830E6E" w:rsidRPr="00830E6E">
        <w:rPr>
          <w:noProof/>
          <w:sz w:val="18"/>
          <w:szCs w:val="18"/>
        </w:rPr>
        <w:t>[9]</w:t>
      </w:r>
      <w:r w:rsidR="00830E6E"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 xml:space="preserve">D) show the difference in view between microscopic and endoscopic approaches. C is from </w:t>
      </w:r>
      <w:proofErr w:type="spellStart"/>
      <w:r w:rsidR="00F31D1E">
        <w:rPr>
          <w:sz w:val="18"/>
          <w:szCs w:val="18"/>
        </w:rPr>
        <w:t>Choi</w:t>
      </w:r>
      <w:proofErr w:type="spellEnd"/>
      <w:r w:rsidR="00F31D1E">
        <w:rPr>
          <w:sz w:val="18"/>
          <w:szCs w:val="18"/>
        </w:rPr>
        <w:t xml:space="preserve">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2125F5"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2125F5" w:rsidRPr="002125F5">
        <w:rPr>
          <w:sz w:val="18"/>
          <w:szCs w:val="18"/>
        </w:rPr>
        <w:fldChar w:fldCharType="separate"/>
      </w:r>
      <w:r w:rsidR="002125F5" w:rsidRPr="002125F5">
        <w:rPr>
          <w:noProof/>
          <w:sz w:val="18"/>
          <w:szCs w:val="18"/>
        </w:rPr>
        <w:t>[10]</w:t>
      </w:r>
      <w:r w:rsidR="002125F5" w:rsidRPr="002125F5">
        <w:rPr>
          <w:sz w:val="18"/>
          <w:szCs w:val="18"/>
        </w:rPr>
        <w:fldChar w:fldCharType="end"/>
      </w:r>
      <w:r w:rsidR="00F9328E">
        <w:rPr>
          <w:sz w:val="18"/>
          <w:szCs w:val="18"/>
        </w:rPr>
        <w:t xml:space="preserve">, </w:t>
      </w:r>
      <w:r w:rsidR="00F9328E">
        <w:rPr>
          <w:sz w:val="18"/>
          <w:szCs w:val="18"/>
        </w:rPr>
        <w:fldChar w:fldCharType="begin" w:fldLock="1"/>
      </w:r>
      <w:r w:rsidR="00F9328E">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 "properties" : { "noteIndex" : 0 }, "schema" : "https://github.com/citation-style-language/schema/raw/master/csl-citation.json" }</w:instrText>
      </w:r>
      <w:r w:rsidR="00F9328E">
        <w:rPr>
          <w:sz w:val="18"/>
          <w:szCs w:val="18"/>
        </w:rPr>
        <w:fldChar w:fldCharType="separate"/>
      </w:r>
      <w:r w:rsidR="00F9328E" w:rsidRPr="00F9328E">
        <w:rPr>
          <w:noProof/>
          <w:sz w:val="18"/>
          <w:szCs w:val="18"/>
        </w:rPr>
        <w:t>[11]</w:t>
      </w:r>
      <w:r w:rsidR="00F9328E">
        <w:rPr>
          <w:sz w:val="18"/>
          <w:szCs w:val="18"/>
        </w:rPr>
        <w:fldChar w:fldCharType="end"/>
      </w:r>
      <w:r w:rsidR="002125F5" w:rsidRPr="002125F5">
        <w:rPr>
          <w:sz w:val="18"/>
          <w:szCs w:val="18"/>
        </w:rPr>
        <w:t>.</w:t>
      </w:r>
      <w:r w:rsidR="002125F5">
        <w:rPr>
          <w:sz w:val="18"/>
          <w:szCs w:val="18"/>
        </w:rPr>
        <w:t xml:space="preserve"> </w:t>
      </w:r>
    </w:p>
    <w:p w:rsidR="0049143A" w:rsidRPr="002125F5" w:rsidRDefault="0049143A" w:rsidP="003B5C54">
      <w:pPr>
        <w:rPr>
          <w:sz w:val="18"/>
          <w:szCs w:val="18"/>
        </w:rPr>
      </w:pPr>
    </w:p>
    <w:p w:rsidR="003B5C54" w:rsidRPr="008C1DC6" w:rsidRDefault="00830E6E" w:rsidP="008C1DC6">
      <w:pPr>
        <w:rPr>
          <w:sz w:val="18"/>
          <w:szCs w:val="18"/>
        </w:rPr>
      </w:pPr>
      <w:r w:rsidRPr="002125F5">
        <w:rPr>
          <w:sz w:val="18"/>
          <w:szCs w:val="18"/>
        </w:rPr>
        <w:t xml:space="preserve">  </w:t>
      </w:r>
    </w:p>
    <w:p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B720BC">
        <w:rPr>
          <w:lang w:val="en-CA"/>
        </w:rPr>
        <w:fldChar w:fldCharType="begin" w:fldLock="1"/>
      </w:r>
      <w:r w:rsidR="00F9328E">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B720BC">
        <w:rPr>
          <w:lang w:val="en-CA"/>
        </w:rPr>
        <w:fldChar w:fldCharType="separate"/>
      </w:r>
      <w:r w:rsidR="00F9328E" w:rsidRPr="00F9328E">
        <w:rPr>
          <w:noProof/>
          <w:lang w:val="en-CA"/>
        </w:rPr>
        <w:t>[12]</w:t>
      </w:r>
      <w:r w:rsidR="00B720BC">
        <w:rPr>
          <w:lang w:val="en-CA"/>
        </w:rPr>
        <w:fldChar w:fldCharType="end"/>
      </w:r>
      <w:r w:rsidR="00B720BC">
        <w:rPr>
          <w:rFonts w:eastAsia="Times New Roman"/>
        </w:rPr>
        <w:fldChar w:fldCharType="begin" w:fldLock="1"/>
      </w:r>
      <w:r w:rsidR="00F9328E">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"[12]" }, "properties" : { "noteIndex" : 0 }, "schema" : "https://github.com/citation-style-language/schema/raw/master/csl-citation.json" }</w:instrText>
      </w:r>
      <w:r w:rsidR="00B720BC">
        <w:rPr>
          <w:rFonts w:eastAsia="Times New Roman"/>
        </w:rPr>
        <w:fldChar w:fldCharType="separate"/>
      </w:r>
      <w:r w:rsidR="00F9328E" w:rsidRPr="00F9328E">
        <w:rPr>
          <w:rFonts w:eastAsia="Times New Roman"/>
          <w:noProof/>
        </w:rPr>
        <w:t>[13]</w:t>
      </w:r>
      <w:r w:rsidR="00B720BC">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B720BC">
        <w:rPr>
          <w:lang w:val="en-CA"/>
        </w:rPr>
        <w:fldChar w:fldCharType="begin" w:fldLock="1"/>
      </w:r>
      <w:r w:rsidR="00F9328E">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B720BC">
        <w:rPr>
          <w:lang w:val="en-CA"/>
        </w:rPr>
        <w:fldChar w:fldCharType="separate"/>
      </w:r>
      <w:r w:rsidR="00F9328E" w:rsidRPr="00F9328E">
        <w:rPr>
          <w:noProof/>
          <w:lang w:val="en-CA"/>
        </w:rPr>
        <w:t>[12]</w:t>
      </w:r>
      <w:r w:rsidR="00B720BC">
        <w:rPr>
          <w:lang w:val="en-CA"/>
        </w:rPr>
        <w:fldChar w:fldCharType="end"/>
      </w:r>
      <w:r w:rsidR="00B720BC">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B720BC">
        <w:rPr>
          <w:lang w:val="en-CA"/>
        </w:rPr>
        <w:fldChar w:fldCharType="separate"/>
      </w:r>
      <w:r w:rsidR="00830E6E" w:rsidRPr="00830E6E">
        <w:rPr>
          <w:noProof/>
          <w:lang w:val="en-CA"/>
        </w:rPr>
        <w:t>[9]</w:t>
      </w:r>
      <w:r w:rsidR="00B720BC">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B720BC">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B720BC">
        <w:rPr>
          <w:rFonts w:eastAsia="Times New Roman"/>
        </w:rPr>
        <w:fldChar w:fldCharType="separate"/>
      </w:r>
      <w:r w:rsidR="00830E6E" w:rsidRPr="00830E6E">
        <w:rPr>
          <w:rFonts w:eastAsia="Times New Roman"/>
          <w:noProof/>
        </w:rPr>
        <w:t>[9]</w:t>
      </w:r>
      <w:r w:rsidR="00B720BC">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B720BC">
        <w:rPr>
          <w:rFonts w:eastAsia="Times New Roman"/>
        </w:rPr>
        <w:fldChar w:fldCharType="begin" w:fldLock="1"/>
      </w:r>
      <w:r w:rsidR="00F9328E">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"[13]" }, "properties" : { "noteIndex" : 0 }, "schema" : "https://github.com/citation-style-language/schema/raw/master/csl-citation.json" }</w:instrText>
      </w:r>
      <w:r w:rsidR="00B720BC">
        <w:rPr>
          <w:rFonts w:eastAsia="Times New Roman"/>
        </w:rPr>
        <w:fldChar w:fldCharType="separate"/>
      </w:r>
      <w:r w:rsidR="00F9328E" w:rsidRPr="00F9328E">
        <w:rPr>
          <w:rFonts w:eastAsia="Times New Roman"/>
          <w:noProof/>
        </w:rPr>
        <w:t>[14]</w:t>
      </w:r>
      <w:r w:rsidR="00B720BC">
        <w:rPr>
          <w:rFonts w:eastAsia="Times New Roman"/>
        </w:rPr>
        <w:fldChar w:fldCharType="end"/>
      </w:r>
      <w:r w:rsidR="00B720BC">
        <w:rPr>
          <w:rFonts w:eastAsia="Times New Roman"/>
        </w:rPr>
        <w:fldChar w:fldCharType="begin" w:fldLock="1"/>
      </w:r>
      <w:r w:rsidR="00F9328E">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B720BC">
        <w:rPr>
          <w:rFonts w:eastAsia="Times New Roman"/>
        </w:rPr>
        <w:fldChar w:fldCharType="separate"/>
      </w:r>
      <w:r w:rsidR="00F9328E" w:rsidRPr="00F9328E">
        <w:rPr>
          <w:rFonts w:eastAsia="Times New Roman"/>
          <w:noProof/>
        </w:rPr>
        <w:t>[12]</w:t>
      </w:r>
      <w:r w:rsidR="00B720BC">
        <w:rPr>
          <w:rFonts w:eastAsia="Times New Roman"/>
        </w:rPr>
        <w:fldChar w:fldCharType="end"/>
      </w:r>
      <w:r w:rsidR="00B720BC">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B720BC">
        <w:rPr>
          <w:rFonts w:eastAsia="Times New Roman"/>
        </w:rPr>
        <w:fldChar w:fldCharType="separate"/>
      </w:r>
      <w:r w:rsidR="0005404F" w:rsidRPr="0005404F">
        <w:rPr>
          <w:rFonts w:eastAsia="Times New Roman"/>
          <w:noProof/>
        </w:rPr>
        <w:t>[2]</w:t>
      </w:r>
      <w:r w:rsidR="00B720BC">
        <w:rPr>
          <w:rFonts w:eastAsia="Times New Roman"/>
        </w:rPr>
        <w:fldChar w:fldCharType="end"/>
      </w:r>
      <w:r w:rsidR="00B720BC">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B720BC">
        <w:rPr>
          <w:rFonts w:eastAsia="Times New Roman"/>
        </w:rPr>
        <w:fldChar w:fldCharType="separate"/>
      </w:r>
      <w:r w:rsidR="00830E6E" w:rsidRPr="00830E6E">
        <w:rPr>
          <w:rFonts w:eastAsia="Times New Roman"/>
          <w:noProof/>
        </w:rPr>
        <w:t>[9]</w:t>
      </w:r>
      <w:r w:rsidR="00B720BC">
        <w:rPr>
          <w:rFonts w:eastAsia="Times New Roman"/>
        </w:rPr>
        <w:fldChar w:fldCharType="end"/>
      </w:r>
      <w:r w:rsidRPr="00032A7F">
        <w:rPr>
          <w:rFonts w:eastAsia="Times New Roman"/>
        </w:rPr>
        <w:t xml:space="preserve">. </w:t>
      </w:r>
    </w:p>
    <w:p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B720BC">
        <w:fldChar w:fldCharType="begin" w:fldLock="1"/>
      </w:r>
      <w:r w:rsidR="00F9328E">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"[14]" }, "properties" : { "noteIndex" : 0 }, "schema" : "https://github.com/citation-style-language/schema/raw/master/csl-citation.json" }</w:instrText>
      </w:r>
      <w:r w:rsidR="00B720BC">
        <w:fldChar w:fldCharType="separate"/>
      </w:r>
      <w:r w:rsidR="00F9328E" w:rsidRPr="00F9328E">
        <w:rPr>
          <w:noProof/>
        </w:rPr>
        <w:t>[15]</w:t>
      </w:r>
      <w:r w:rsidR="00B720BC">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07798D"/>
    <w:p w:rsidR="0007798D" w:rsidRDefault="0007798D" w:rsidP="0007798D">
      <w:r>
        <w:tab/>
        <w:t xml:space="preserve">The two types of middle ear surgery that are focused in this project are cholesteatoma removal and tympanoplasty. Cholesteatoma is an abnormal skin grown that occurs behind the </w:t>
      </w:r>
      <w:proofErr w:type="gramStart"/>
      <w:r>
        <w:t>ear</w:t>
      </w:r>
      <w:proofErr w:type="gramEnd"/>
      <w:r>
        <w:t xml:space="preserve">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 xml:space="preserve">TEES to remove </w:t>
      </w:r>
      <w:r w:rsidR="00EB629B">
        <w:lastRenderedPageBreak/>
        <w:t>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rsidR="007C77F1" w:rsidRDefault="007C77F1" w:rsidP="0007798D"/>
    <w:p w:rsidR="008C1DC6" w:rsidRDefault="007C77F1" w:rsidP="008C1DC6">
      <w:pPr>
        <w:keepNext/>
        <w:jc w:val="center"/>
      </w:pPr>
      <w:r w:rsidRPr="007C77F1">
        <w:rPr>
          <w:noProof/>
          <w:lang w:val="en-CA" w:eastAsia="en-CA"/>
        </w:rPr>
        <w:drawing>
          <wp:inline distT="0" distB="0" distL="0" distR="0">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077959" cy="2073539"/>
                    </a:xfrm>
                    <a:prstGeom prst="rect">
                      <a:avLst/>
                    </a:prstGeom>
                  </pic:spPr>
                </pic:pic>
              </a:graphicData>
            </a:graphic>
          </wp:inline>
        </w:drawing>
      </w:r>
    </w:p>
    <w:p w:rsidR="00125684" w:rsidRPr="008C1DC6" w:rsidRDefault="008C1DC6" w:rsidP="008C1DC6">
      <w:pPr>
        <w:pStyle w:val="Caption"/>
        <w:rPr>
          <w:b w:val="0"/>
          <w:color w:val="auto"/>
        </w:rPr>
      </w:pPr>
      <w:r w:rsidRPr="008C1DC6">
        <w:rPr>
          <w:b w:val="0"/>
          <w:color w:val="auto"/>
        </w:rPr>
        <w:t xml:space="preserve">Figure </w:t>
      </w:r>
      <w:r w:rsidRPr="008C1DC6">
        <w:rPr>
          <w:b w:val="0"/>
          <w:color w:val="auto"/>
        </w:rPr>
        <w:fldChar w:fldCharType="begin"/>
      </w:r>
      <w:r w:rsidRPr="008C1DC6">
        <w:rPr>
          <w:b w:val="0"/>
          <w:color w:val="auto"/>
        </w:rPr>
        <w:instrText xml:space="preserve"> SEQ Figure \* ARABIC </w:instrText>
      </w:r>
      <w:r w:rsidRPr="008C1DC6">
        <w:rPr>
          <w:b w:val="0"/>
          <w:color w:val="auto"/>
        </w:rPr>
        <w:fldChar w:fldCharType="separate"/>
      </w:r>
      <w:r w:rsidRPr="008C1DC6">
        <w:rPr>
          <w:b w:val="0"/>
          <w:noProof/>
          <w:color w:val="auto"/>
        </w:rPr>
        <w:t>4</w:t>
      </w:r>
      <w:r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tympanoplasty surgery that used a cartilage graft </w:t>
      </w:r>
      <w:r w:rsidRPr="008C1DC6">
        <w:rPr>
          <w:b w:val="0"/>
          <w:color w:val="auto"/>
        </w:rPr>
        <w:fldChar w:fldCharType="begin" w:fldLock="1"/>
      </w:r>
      <w:r w:rsidRPr="008C1DC6">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"[15]" }, "properties" : { "noteIndex" : 0 }, "schema" : "https://github.com/citation-style-language/schema/raw/master/csl-citation.json" }</w:instrText>
      </w:r>
      <w:r w:rsidRPr="008C1DC6">
        <w:rPr>
          <w:b w:val="0"/>
          <w:color w:val="auto"/>
        </w:rPr>
        <w:fldChar w:fldCharType="separate"/>
      </w:r>
      <w:r w:rsidRPr="008C1DC6">
        <w:rPr>
          <w:b w:val="0"/>
          <w:color w:val="auto"/>
        </w:rPr>
        <w:t>[16]</w:t>
      </w:r>
      <w:r w:rsidRPr="008C1DC6">
        <w:rPr>
          <w:b w:val="0"/>
          <w:color w:val="auto"/>
        </w:rPr>
        <w:fldChar w:fldCharType="end"/>
      </w:r>
      <w:r w:rsidRPr="008C1DC6">
        <w:rPr>
          <w:b w:val="0"/>
          <w:color w:val="auto"/>
        </w:rPr>
        <w:t>.</w:t>
      </w:r>
    </w:p>
    <w:p w:rsidR="00125684" w:rsidRDefault="00125684" w:rsidP="0007798D">
      <w:r w:rsidRPr="00125684">
        <w:rPr>
          <w:highlight w:val="yellow"/>
        </w:rPr>
        <w:t>&lt;INSERT PICTURE OF CHOLESTEATOMA&gt;</w:t>
      </w:r>
    </w:p>
    <w:p w:rsidR="002E1603" w:rsidRDefault="002E1603" w:rsidP="009A1118"/>
    <w:p w:rsidR="002E1603" w:rsidRDefault="002E1603" w:rsidP="002E1603">
      <w:r>
        <w:t>Managing Bleeding:</w:t>
      </w:r>
    </w:p>
    <w:p w:rsidR="002E1603" w:rsidRPr="00B90E0D" w:rsidRDefault="002E1603" w:rsidP="002E1603">
      <w:pPr>
        <w:ind w:firstLine="720"/>
      </w:pPr>
      <w:r>
        <w:t xml:space="preserve">Managing bleeding has been reported as a challenge during TEES (by 24% of Canadian Otologist </w:t>
      </w:r>
      <w:proofErr w:type="spellStart"/>
      <w:r>
        <w:t>repondents</w:t>
      </w:r>
      <w:proofErr w:type="spellEnd"/>
      <w:r>
        <w:t xml:space="preserve"> in Lea et al.’s survey)</w:t>
      </w:r>
      <w:r w:rsidR="00B720BC">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B720BC">
        <w:fldChar w:fldCharType="separate"/>
      </w:r>
      <w:r w:rsidR="0005404F" w:rsidRPr="0005404F">
        <w:rPr>
          <w:noProof/>
        </w:rPr>
        <w:t>[6]</w:t>
      </w:r>
      <w:r w:rsidR="00B720BC">
        <w:fldChar w:fldCharType="end"/>
      </w:r>
      <w:r w:rsidR="00B720BC">
        <w:fldChar w:fldCharType="begin" w:fldLock="1"/>
      </w:r>
      <w:r w:rsidR="00F9328E">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"[11]" }, "properties" : { "noteIndex" : 0 }, "schema" : "https://github.com/citation-style-language/schema/raw/master/csl-citation.json" }</w:instrText>
      </w:r>
      <w:r w:rsidR="00B720BC">
        <w:fldChar w:fldCharType="separate"/>
      </w:r>
      <w:r w:rsidR="00F9328E" w:rsidRPr="00F9328E">
        <w:rPr>
          <w:noProof/>
        </w:rPr>
        <w:t>[12]</w:t>
      </w:r>
      <w:r w:rsidR="00B720BC">
        <w:fldChar w:fldCharType="end"/>
      </w:r>
      <w:r w:rsidR="00B720BC">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B720BC">
        <w:fldChar w:fldCharType="separate"/>
      </w:r>
      <w:r w:rsidR="0005404F" w:rsidRPr="0005404F">
        <w:rPr>
          <w:noProof/>
        </w:rPr>
        <w:t>[4]</w:t>
      </w:r>
      <w:r w:rsidR="00B720BC">
        <w:fldChar w:fldCharType="end"/>
      </w:r>
      <w:r w:rsidR="00B720BC">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B720BC">
        <w:fldChar w:fldCharType="separate"/>
      </w:r>
      <w:r w:rsidR="0005404F" w:rsidRPr="0005404F">
        <w:rPr>
          <w:noProof/>
        </w:rPr>
        <w:t>[5]</w:t>
      </w:r>
      <w:r w:rsidR="00B720BC">
        <w:fldChar w:fldCharType="end"/>
      </w:r>
      <w:r w:rsidR="00B720BC">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B720BC">
        <w:fldChar w:fldCharType="separate"/>
      </w:r>
      <w:r w:rsidR="00F9328E" w:rsidRPr="00F9328E">
        <w:rPr>
          <w:noProof/>
        </w:rPr>
        <w:t>[17]</w:t>
      </w:r>
      <w:r w:rsidR="00B720BC">
        <w:fldChar w:fldCharType="end"/>
      </w:r>
      <w:r>
        <w:t>. Specialized instruments are being developed to mitigate the problem of bleeding control. Instruments that incorporate a functional tip with a suction shaft allow for cutting, dissecting or elevating tissues while suctioning</w:t>
      </w:r>
      <w:r w:rsidR="00B720BC">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B720BC">
        <w:fldChar w:fldCharType="separate"/>
      </w:r>
      <w:r w:rsidR="0005404F" w:rsidRPr="0005404F">
        <w:rPr>
          <w:noProof/>
        </w:rPr>
        <w:t>[4]</w:t>
      </w:r>
      <w:r w:rsidR="00B720BC">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w:t>
      </w:r>
      <w:proofErr w:type="spellStart"/>
      <w:r>
        <w:t>neuro</w:t>
      </w:r>
      <w:proofErr w:type="spellEnd"/>
      <w:r>
        <w:t xml:space="preserve">-patties before surgery, maintaining </w:t>
      </w:r>
      <w:proofErr w:type="spellStart"/>
      <w:r>
        <w:t>hypotensive</w:t>
      </w:r>
      <w:proofErr w:type="spellEnd"/>
      <w:r>
        <w:t xml:space="preserve">  anesthesia and gentle head elevation, careful instrument manipulation in external canal and applying epinephrine soaked cotton balls while raising the </w:t>
      </w:r>
      <w:proofErr w:type="spellStart"/>
      <w:r>
        <w:t>tympanomeatal</w:t>
      </w:r>
      <w:proofErr w:type="spellEnd"/>
      <w:r>
        <w:t xml:space="preserve"> flap </w:t>
      </w:r>
      <w:r w:rsidR="00B720BC">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B720BC">
        <w:fldChar w:fldCharType="separate"/>
      </w:r>
      <w:r w:rsidR="00830E6E" w:rsidRPr="00830E6E">
        <w:rPr>
          <w:noProof/>
        </w:rPr>
        <w:t>[9]</w:t>
      </w:r>
      <w:r w:rsidR="00B720BC">
        <w:fldChar w:fldCharType="end"/>
      </w:r>
      <w:r w:rsidR="00B720BC">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B720BC">
        <w:fldChar w:fldCharType="separate"/>
      </w:r>
      <w:r w:rsidR="00F9328E" w:rsidRPr="00F9328E">
        <w:rPr>
          <w:noProof/>
        </w:rPr>
        <w:t>[17]</w:t>
      </w:r>
      <w:r w:rsidR="00B720BC">
        <w:fldChar w:fldCharType="end"/>
      </w:r>
      <w:r>
        <w:t xml:space="preserve">. </w:t>
      </w:r>
    </w:p>
    <w:p w:rsidR="002E1603" w:rsidRDefault="002E1603" w:rsidP="002E1603">
      <w:pPr>
        <w:ind w:firstLine="720"/>
      </w:pPr>
    </w:p>
    <w:p w:rsidR="002E1603" w:rsidRDefault="002E1603" w:rsidP="002E1603">
      <w:pPr>
        <w:pStyle w:val="Heading3"/>
        <w:rPr>
          <w:lang w:val="en-CA"/>
        </w:rPr>
      </w:pPr>
      <w:r>
        <w:rPr>
          <w:lang w:val="en-CA"/>
        </w:rPr>
        <w:t>Reaching structures visualized by the endoscope and dissection and removal of cholesteatoma</w:t>
      </w:r>
    </w:p>
    <w:p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B720BC">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B720BC">
        <w:fldChar w:fldCharType="separate"/>
      </w:r>
      <w:r w:rsidR="0005404F" w:rsidRPr="0005404F">
        <w:rPr>
          <w:noProof/>
        </w:rPr>
        <w:t>[4]</w:t>
      </w:r>
      <w:r w:rsidR="00B720BC">
        <w:fldChar w:fldCharType="end"/>
      </w:r>
      <w:r>
        <w:t xml:space="preserve">. As well, residual cholesteatoma occurs if cholesteatoma is found in inaccessible areas </w:t>
      </w:r>
      <w:r w:rsidR="00B720BC">
        <w:fldChar w:fldCharType="begin" w:fldLock="1"/>
      </w:r>
      <w:r w:rsidR="00F9328E">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"[18]", "plainTextFormattedCitation" : "[18]", "previouslyFormattedCitation" : "[17]" }, "properties" : { "noteIndex" : 0 }, "schema" : "https://github.com/citation-style-language/schema/raw/master/csl-citation.json" }</w:instrText>
      </w:r>
      <w:r w:rsidR="00B720BC">
        <w:fldChar w:fldCharType="separate"/>
      </w:r>
      <w:r w:rsidR="00F9328E" w:rsidRPr="00F9328E">
        <w:rPr>
          <w:noProof/>
        </w:rPr>
        <w:t>[18]</w:t>
      </w:r>
      <w:r w:rsidR="00B720BC">
        <w:fldChar w:fldCharType="end"/>
      </w:r>
      <w:r w:rsidR="00B720BC">
        <w:fldChar w:fldCharType="begin" w:fldLock="1"/>
      </w:r>
      <w:r w:rsidR="00F9328E">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"[19]", "plainTextFormattedCitation" : "[19]", "previouslyFormattedCitation" : "[18]" }, "properties" : { "noteIndex" : 0 }, "schema" : "https://github.com/citation-style-language/schema/raw/master/csl-citation.json" }</w:instrText>
      </w:r>
      <w:r w:rsidR="00B720BC">
        <w:fldChar w:fldCharType="separate"/>
      </w:r>
      <w:r w:rsidR="00F9328E" w:rsidRPr="00F9328E">
        <w:rPr>
          <w:noProof/>
        </w:rPr>
        <w:t>[19]</w:t>
      </w:r>
      <w:r w:rsidR="00B720BC">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B720BC">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B720BC">
        <w:fldChar w:fldCharType="separate"/>
      </w:r>
      <w:r w:rsidR="0005404F" w:rsidRPr="0005404F">
        <w:rPr>
          <w:noProof/>
        </w:rPr>
        <w:t>[4]</w:t>
      </w:r>
      <w:r w:rsidR="00B720BC">
        <w:fldChar w:fldCharType="end"/>
      </w:r>
      <w:r>
        <w:t>. However, the curve in the shaft is fixed and there are areas where the tip cannot reach, which would require bone removal.</w:t>
      </w:r>
    </w:p>
    <w:p w:rsidR="002E1603" w:rsidRDefault="002E1603" w:rsidP="009A1118"/>
    <w:p w:rsidR="002E1603" w:rsidRDefault="002E1603" w:rsidP="002E1603">
      <w:pPr>
        <w:pStyle w:val="Heading3"/>
        <w:rPr>
          <w:lang w:val="en-CA"/>
        </w:rPr>
      </w:pPr>
      <w:r>
        <w:rPr>
          <w:lang w:val="en-CA"/>
        </w:rPr>
        <w:t xml:space="preserve">Keeping the endoscope lens clean </w:t>
      </w:r>
    </w:p>
    <w:p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B720BC">
        <w:fldChar w:fldCharType="begin" w:fldLock="1"/>
      </w:r>
      <w:r w:rsidR="0049143A">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B720BC">
        <w:fldChar w:fldCharType="separate"/>
      </w:r>
      <w:r w:rsidR="0005404F" w:rsidRPr="0005404F">
        <w:rPr>
          <w:noProof/>
        </w:rPr>
        <w:t>[4]</w:t>
      </w:r>
      <w:r w:rsidR="00B720BC">
        <w:fldChar w:fldCharType="end"/>
      </w:r>
      <w:r w:rsidR="00B720BC">
        <w:fldChar w:fldCharType="begin" w:fldLock="1"/>
      </w:r>
      <w:r w:rsidR="00F9328E">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"[17]", "plainTextFormattedCitation" : "[17]", "previouslyFormattedCitation" : "[16]" }, "properties" : { "noteIndex" : 0 }, "schema" : "https://github.com/citation-style-language/schema/raw/master/csl-citation.json" }</w:instrText>
      </w:r>
      <w:r w:rsidR="00B720BC">
        <w:fldChar w:fldCharType="separate"/>
      </w:r>
      <w:r w:rsidR="00F9328E" w:rsidRPr="00F9328E">
        <w:rPr>
          <w:noProof/>
        </w:rPr>
        <w:t>[17]</w:t>
      </w:r>
      <w:r w:rsidR="00B720BC">
        <w:fldChar w:fldCharType="end"/>
      </w:r>
      <w:r>
        <w:t xml:space="preserve">. This difficulty during surgery requires the surgeon to remove the tool and endoscope, and wipe it periodically when the lens is not clean. The lens can also become dirty during drilling when pieces of bone and irrigation fluid are flowing in the surgical </w:t>
      </w:r>
      <w:proofErr w:type="gramStart"/>
      <w:r>
        <w:t>field</w:t>
      </w:r>
      <w:r w:rsidRPr="00EE3C40">
        <w:rPr>
          <w:highlight w:val="yellow"/>
        </w:rPr>
        <w:t>(</w:t>
      </w:r>
      <w:proofErr w:type="gramEnd"/>
      <w:r w:rsidRPr="00EE3C40">
        <w:rPr>
          <w:highlight w:val="yellow"/>
        </w:rPr>
        <w:t>???)</w:t>
      </w:r>
      <w:r>
        <w:t xml:space="preserve">. </w:t>
      </w:r>
    </w:p>
    <w:p w:rsidR="002E1603" w:rsidRDefault="002E1603" w:rsidP="002E1603">
      <w:pPr>
        <w:pStyle w:val="Heading2"/>
        <w:rPr>
          <w:lang w:val="en-CA"/>
        </w:rPr>
      </w:pPr>
    </w:p>
    <w:p w:rsidR="002E1603" w:rsidRDefault="002E1603" w:rsidP="002E1603">
      <w:pPr>
        <w:pStyle w:val="Heading3"/>
        <w:rPr>
          <w:lang w:val="en-CA"/>
        </w:rPr>
      </w:pPr>
      <w:r>
        <w:rPr>
          <w:lang w:val="en-CA"/>
        </w:rPr>
        <w:t xml:space="preserve">Moving and positioning a graft into the intended place </w:t>
      </w:r>
    </w:p>
    <w:p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B720BC">
        <w:fldChar w:fldCharType="begin" w:fldLock="1"/>
      </w:r>
      <w:r w:rsidR="00F9328E">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"[19]" }, "properties" : { "noteIndex" : 0 }, "schema" : "https://github.com/citation-style-language/schema/raw/master/csl-citation.json" }</w:instrText>
      </w:r>
      <w:r w:rsidR="00B720BC">
        <w:fldChar w:fldCharType="separate"/>
      </w:r>
      <w:r w:rsidR="00F9328E" w:rsidRPr="00F9328E">
        <w:rPr>
          <w:noProof/>
        </w:rPr>
        <w:t>[20]</w:t>
      </w:r>
      <w:r w:rsidR="00B720BC">
        <w:fldChar w:fldCharType="end"/>
      </w:r>
      <w:r>
        <w:t xml:space="preserve">. During TEES tympanoplasty the graft must be inserted into the ear canal and positioned single handedly in the desired orientation, e.g. underlay technique requires the graft to be supported under the annulus </w:t>
      </w:r>
      <w:proofErr w:type="spellStart"/>
      <w:r>
        <w:t>anteriorly</w:t>
      </w:r>
      <w:proofErr w:type="spellEnd"/>
      <w:r>
        <w:t xml:space="preserve"> and over the neck of the </w:t>
      </w:r>
      <w:proofErr w:type="spellStart"/>
      <w:r>
        <w:t>malleus</w:t>
      </w:r>
      <w:proofErr w:type="spellEnd"/>
      <w:r>
        <w:t xml:space="preserve"> for </w:t>
      </w:r>
      <w:proofErr w:type="spellStart"/>
      <w:r>
        <w:t>anterosuperior</w:t>
      </w:r>
      <w:proofErr w:type="spellEnd"/>
      <w:r>
        <w:t xml:space="preserve"> support </w:t>
      </w:r>
      <w:r w:rsidR="00B720BC">
        <w:fldChar w:fldCharType="begin" w:fldLock="1"/>
      </w:r>
      <w:r w:rsidR="00F9328E">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"[20]", "plainTextFormattedCitation" : "[20]", "previouslyFormattedCitation" : "[19]" }, "properties" : { "noteIndex" : 0 }, "schema" : "https://github.com/citation-style-language/schema/raw/master/csl-citation.json" }</w:instrText>
      </w:r>
      <w:r w:rsidR="00B720BC">
        <w:fldChar w:fldCharType="separate"/>
      </w:r>
      <w:r w:rsidR="00F9328E" w:rsidRPr="00F9328E">
        <w:rPr>
          <w:noProof/>
        </w:rPr>
        <w:t>[20]</w:t>
      </w:r>
      <w:r w:rsidR="00B720BC">
        <w:fldChar w:fldCharType="end"/>
      </w:r>
      <w:r>
        <w:t xml:space="preserve">. Performing this technique single handedly can be challenging and so perhaps a tool that facilitates graft manipulation would be helpful for </w:t>
      </w:r>
      <w:proofErr w:type="gramStart"/>
      <w:r>
        <w:t>TEES</w:t>
      </w:r>
      <w:proofErr w:type="gramEnd"/>
      <w:r>
        <w:t xml:space="preserve"> surgeons. Lea and </w:t>
      </w:r>
      <w:proofErr w:type="spellStart"/>
      <w:r>
        <w:t>Mijovic</w:t>
      </w:r>
      <w:proofErr w:type="spellEnd"/>
      <w:r>
        <w:t xml:space="preserve"> show that cartilage or graft placement is easier when using two hands in a surgery video </w:t>
      </w:r>
      <w:r w:rsidR="00B720BC">
        <w:fldChar w:fldCharType="begin" w:fldLock="1"/>
      </w:r>
      <w:r w:rsidR="00F9328E">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B720BC">
        <w:fldChar w:fldCharType="separate"/>
      </w:r>
      <w:r w:rsidR="00830E6E" w:rsidRPr="00830E6E">
        <w:rPr>
          <w:noProof/>
        </w:rPr>
        <w:t>[9]</w:t>
      </w:r>
      <w:r w:rsidR="00B720BC">
        <w:fldChar w:fldCharType="end"/>
      </w:r>
    </w:p>
    <w:p w:rsidR="002E1603" w:rsidRDefault="002E1603" w:rsidP="009A1118"/>
    <w:p w:rsidR="002E1603" w:rsidRDefault="002E1603" w:rsidP="009A1118"/>
    <w:p w:rsidR="00897596" w:rsidRPr="00897596" w:rsidRDefault="00897596" w:rsidP="009A1118">
      <w:pPr>
        <w:rPr>
          <w:b/>
        </w:rPr>
      </w:pPr>
      <w:r w:rsidRPr="00897596">
        <w:rPr>
          <w:b/>
        </w:rPr>
        <w:t xml:space="preserve">For Existing Tools: </w:t>
      </w:r>
    </w:p>
    <w:p w:rsidR="00897596" w:rsidRDefault="00897596" w:rsidP="009A1118"/>
    <w:p w:rsidR="00897596" w:rsidRDefault="00897596" w:rsidP="00897596">
      <w:r>
        <w:t>Talk about these instruments as a ‘survey’/overview of what’s already on the market</w:t>
      </w:r>
    </w:p>
    <w:p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897596">
      <w:r>
        <w:t>Daniele used the ultrasonic bone cutting (demonstration at the TEES course in October)</w:t>
      </w:r>
    </w:p>
    <w:p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897596"/>
    <w:p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B720BC">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B720BC">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B720BC">
        <w:rPr>
          <w:rFonts w:ascii="Times New Roman" w:eastAsia="Times New Roman" w:hAnsi="Times New Roman" w:cs="Times New Roman"/>
        </w:rPr>
        <w:fldChar w:fldCharType="end"/>
      </w:r>
    </w:p>
    <w:p w:rsidR="00897596" w:rsidRDefault="00897596" w:rsidP="00897596">
      <w:r>
        <w:t xml:space="preserve"> </w:t>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r w:rsidRPr="006D2070">
        <w:rPr>
          <w:noProof/>
          <w:lang w:val="en-CA" w:eastAsia="en-CA"/>
        </w:rPr>
        <w:lastRenderedPageBreak/>
        <w:drawing>
          <wp:inline distT="0" distB="0" distL="0" distR="0">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stretch>
                      <a:fillRect/>
                    </a:stretch>
                  </pic:blipFill>
                  <pic:spPr>
                    <a:xfrm rot="5400000">
                      <a:off x="0" y="0"/>
                      <a:ext cx="5943600" cy="4457700"/>
                    </a:xfrm>
                    <a:prstGeom prst="rect">
                      <a:avLst/>
                    </a:prstGeom>
                  </pic:spPr>
                </pic:pic>
              </a:graphicData>
            </a:graphic>
          </wp:inline>
        </w:drawing>
      </w:r>
    </w:p>
    <w:p w:rsidR="00897596" w:rsidRDefault="00897596" w:rsidP="00897596"/>
    <w:p w:rsidR="00897596" w:rsidRDefault="00897596" w:rsidP="00897596">
      <w:proofErr w:type="gramStart"/>
      <w:r>
        <w:t>hair</w:t>
      </w:r>
      <w:proofErr w:type="gramEnd"/>
      <w:r>
        <w:t xml:space="preserve"> trimmer </w:t>
      </w:r>
    </w:p>
    <w:p w:rsidR="00897596" w:rsidRDefault="00897596" w:rsidP="00897596">
      <w:r>
        <w:br w:type="page"/>
      </w:r>
    </w:p>
    <w:p w:rsidR="00897596" w:rsidRDefault="00897596" w:rsidP="00897596">
      <w:r>
        <w:lastRenderedPageBreak/>
        <w:t xml:space="preserve">Good bone removal: </w:t>
      </w:r>
    </w:p>
    <w:p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rsidR="00897596" w:rsidRDefault="00897596" w:rsidP="00897596"/>
    <w:p w:rsidR="00897596" w:rsidRDefault="00897596" w:rsidP="00897596">
      <w:pPr>
        <w:rPr>
          <w:lang w:val="en-CA"/>
        </w:rPr>
      </w:pPr>
      <w:proofErr w:type="spellStart"/>
      <w:r>
        <w:t>Neuro</w:t>
      </w:r>
      <w:proofErr w:type="spellEnd"/>
      <w:r>
        <w:t xml:space="preserve">-endoscopy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rsidR="00897596" w:rsidRDefault="00897596" w:rsidP="00897596">
      <w:pPr>
        <w:pStyle w:val="ListParagraph"/>
        <w:numPr>
          <w:ilvl w:val="0"/>
          <w:numId w:val="2"/>
        </w:numPr>
        <w:rPr>
          <w:lang w:val="en-CA"/>
        </w:rPr>
      </w:pPr>
      <w:r>
        <w:rPr>
          <w:lang w:val="en-CA"/>
        </w:rPr>
        <w:t xml:space="preserve">Instruments are fed through a </w:t>
      </w:r>
      <w:proofErr w:type="spellStart"/>
      <w:r>
        <w:rPr>
          <w:lang w:val="en-CA"/>
        </w:rPr>
        <w:t>trocar</w:t>
      </w:r>
      <w:proofErr w:type="spellEnd"/>
      <w:r>
        <w:rPr>
          <w:lang w:val="en-CA"/>
        </w:rPr>
        <w:t xml:space="preserve">, which also feeds the endoscope and the </w:t>
      </w:r>
      <w:proofErr w:type="spellStart"/>
      <w:r>
        <w:rPr>
          <w:lang w:val="en-CA"/>
        </w:rPr>
        <w:t>trocar</w:t>
      </w:r>
      <w:proofErr w:type="spellEnd"/>
      <w:r>
        <w:rPr>
          <w:lang w:val="en-CA"/>
        </w:rPr>
        <w:t xml:space="preserve"> is held in a stand – so the surgery set up is different from TEES</w:t>
      </w:r>
    </w:p>
    <w:p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rsidR="00897596" w:rsidRDefault="00897596" w:rsidP="00897596">
      <w:pPr>
        <w:rPr>
          <w:lang w:val="en-CA"/>
        </w:rPr>
      </w:pPr>
    </w:p>
    <w:p w:rsidR="00897596" w:rsidRDefault="00897596" w:rsidP="00897596">
      <w:pPr>
        <w:rPr>
          <w:lang w:val="en-CA"/>
        </w:rPr>
      </w:pPr>
      <w:r>
        <w:rPr>
          <w:lang w:val="en-CA"/>
        </w:rPr>
        <w:t xml:space="preserve">Endoscopic Sinus Surgery: </w:t>
      </w:r>
      <w:hyperlink r:id="rId12" w:history="1">
        <w:r w:rsidRPr="000A22FD">
          <w:rPr>
            <w:rStyle w:val="Hyperlink"/>
            <w:lang w:val="en-CA"/>
          </w:rPr>
          <w:t>http://www.medtronic.com/us-en/healthcare-professionals/therapies-procedures/ear-nose-throat/sinus-surgery.html</w:t>
        </w:r>
      </w:hyperlink>
    </w:p>
    <w:p w:rsidR="00897596" w:rsidRDefault="00897596" w:rsidP="00897596">
      <w:pPr>
        <w:rPr>
          <w:lang w:val="en-CA"/>
        </w:rPr>
      </w:pPr>
    </w:p>
    <w:p w:rsidR="00897596" w:rsidRDefault="00897596" w:rsidP="00897596">
      <w:pPr>
        <w:rPr>
          <w:lang w:val="en-CA"/>
        </w:rPr>
      </w:pPr>
      <w:r>
        <w:rPr>
          <w:lang w:val="en-CA"/>
        </w:rPr>
        <w:t xml:space="preserve">Bausch and Lomb ENT Set: </w:t>
      </w:r>
      <w:hyperlink r:id="rId13" w:history="1">
        <w:r w:rsidRPr="000A22FD">
          <w:rPr>
            <w:rStyle w:val="Hyperlink"/>
            <w:lang w:val="en-CA"/>
          </w:rPr>
          <w:t>http://www.bauschinstruments.com/pset/793/Functional-Sinus-Endoscopy-Instruments.aspx</w:t>
        </w:r>
      </w:hyperlink>
    </w:p>
    <w:p w:rsidR="00897596" w:rsidRDefault="00897596" w:rsidP="00897596">
      <w:pPr>
        <w:rPr>
          <w:lang w:val="en-CA"/>
        </w:rPr>
      </w:pPr>
    </w:p>
    <w:p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4" w:history="1">
        <w:r w:rsidRPr="000A22FD">
          <w:rPr>
            <w:rStyle w:val="Hyperlink"/>
            <w:lang w:val="en-CA"/>
          </w:rPr>
          <w:t>https://www.karlstorz.com/ca/en/online-catalog.htm</w:t>
        </w:r>
      </w:hyperlink>
    </w:p>
    <w:p w:rsidR="00897596" w:rsidRDefault="00897596" w:rsidP="00897596">
      <w:pPr>
        <w:rPr>
          <w:lang w:val="en-CA"/>
        </w:rPr>
      </w:pPr>
    </w:p>
    <w:p w:rsidR="00897596" w:rsidRDefault="00897596" w:rsidP="00897596">
      <w:pPr>
        <w:rPr>
          <w:lang w:val="en-CA"/>
        </w:rPr>
      </w:pPr>
      <w:proofErr w:type="spellStart"/>
      <w:r>
        <w:rPr>
          <w:lang w:val="en-CA"/>
        </w:rPr>
        <w:t>Sklar</w:t>
      </w:r>
      <w:proofErr w:type="spellEnd"/>
      <w:r>
        <w:rPr>
          <w:lang w:val="en-CA"/>
        </w:rPr>
        <w:t xml:space="preserve"> Sinus Endoscopy Set: </w:t>
      </w:r>
      <w:hyperlink r:id="rId15" w:history="1">
        <w:r w:rsidRPr="000A22FD">
          <w:rPr>
            <w:rStyle w:val="Hyperlink"/>
            <w:lang w:val="en-CA"/>
          </w:rPr>
          <w:t>http://www.sklarcorp.com/instrument-sets/plastic-surgery/sinus-endoscopy-set.html</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highlight w:val="yellow"/>
          <w:lang w:val="en-CA"/>
        </w:rPr>
        <w:t>Curved Suction:</w:t>
      </w:r>
      <w:r>
        <w:rPr>
          <w:lang w:val="en-CA"/>
        </w:rPr>
        <w:t xml:space="preserve"> </w:t>
      </w:r>
    </w:p>
    <w:p w:rsidR="00897596" w:rsidRDefault="00897596" w:rsidP="00897596">
      <w:pPr>
        <w:rPr>
          <w:lang w:val="en-CA"/>
        </w:rPr>
      </w:pPr>
      <w:r>
        <w:rPr>
          <w:lang w:val="en-CA"/>
        </w:rPr>
        <w:t xml:space="preserve">Medtronic Fusion ENT Navigation System: </w:t>
      </w:r>
      <w:hyperlink r:id="rId16" w:anchor="p=44" w:history="1">
        <w:r w:rsidRPr="000A22FD">
          <w:rPr>
            <w:rStyle w:val="Hyperlink"/>
            <w:lang w:val="en-CA"/>
          </w:rPr>
          <w:t>http://assets.medtronic.com/ent/flipbook-us/#p=44</w:t>
        </w:r>
      </w:hyperlink>
      <w:r>
        <w:rPr>
          <w:lang w:val="en-CA"/>
        </w:rPr>
        <w:t xml:space="preserve"> </w:t>
      </w:r>
    </w:p>
    <w:p w:rsidR="00897596" w:rsidRDefault="00897596" w:rsidP="00897596">
      <w:pPr>
        <w:rPr>
          <w:lang w:val="en-CA"/>
        </w:rPr>
      </w:pPr>
    </w:p>
    <w:p w:rsidR="00897596" w:rsidRDefault="00897596" w:rsidP="00897596">
      <w:pPr>
        <w:rPr>
          <w:lang w:val="en-CA"/>
        </w:rPr>
      </w:pPr>
      <w:r w:rsidRPr="009D1C5C">
        <w:rPr>
          <w:noProof/>
          <w:lang w:val="en-CA" w:eastAsia="en-CA"/>
        </w:rPr>
        <w:drawing>
          <wp:inline distT="0" distB="0" distL="0" distR="0">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1913890"/>
                    </a:xfrm>
                    <a:prstGeom prst="rect">
                      <a:avLst/>
                    </a:prstGeom>
                  </pic:spPr>
                </pic:pic>
              </a:graphicData>
            </a:graphic>
          </wp:inline>
        </w:drawing>
      </w:r>
    </w:p>
    <w:p w:rsidR="00897596" w:rsidRDefault="00897596" w:rsidP="00897596">
      <w:pPr>
        <w:rPr>
          <w:lang w:val="en-CA"/>
        </w:rPr>
      </w:pPr>
    </w:p>
    <w:p w:rsidR="00897596" w:rsidRDefault="00897596" w:rsidP="00897596">
      <w:pPr>
        <w:rPr>
          <w:lang w:val="en-CA"/>
        </w:rPr>
      </w:pPr>
      <w:r>
        <w:rPr>
          <w:lang w:val="en-CA"/>
        </w:rPr>
        <w:t>I think this has pre-curved suction (but not bendable)</w:t>
      </w:r>
    </w:p>
    <w:p w:rsidR="00897596" w:rsidRDefault="00B720BC" w:rsidP="00897596">
      <w:pPr>
        <w:rPr>
          <w:lang w:val="en-CA"/>
        </w:rPr>
      </w:pPr>
      <w:hyperlink r:id="rId18"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rsidR="00897596" w:rsidRDefault="00897596" w:rsidP="00897596">
      <w:pPr>
        <w:rPr>
          <w:lang w:val="en-CA"/>
        </w:rPr>
      </w:pPr>
    </w:p>
    <w:p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rsidR="00897596" w:rsidRDefault="00897596" w:rsidP="00897596">
      <w:pPr>
        <w:pStyle w:val="no-space"/>
      </w:pPr>
      <w:r>
        <w:t>Our ENT surgical navigation instruments feature:</w:t>
      </w:r>
    </w:p>
    <w:p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rsidR="00897596" w:rsidRDefault="00B720BC" w:rsidP="00897596">
      <w:pPr>
        <w:pStyle w:val="NormalWeb"/>
      </w:pPr>
      <w:hyperlink r:id="rId19" w:history="1">
        <w:r w:rsidR="00897596">
          <w:rPr>
            <w:rStyle w:val="Hyperlink"/>
            <w:color w:val="0085CA"/>
          </w:rPr>
          <w:t>View our ENT Product Catalog</w:t>
        </w:r>
      </w:hyperlink>
      <w:r w:rsidR="00897596">
        <w:rPr>
          <w:rStyle w:val="apple-converted-space"/>
        </w:rPr>
        <w:t> </w:t>
      </w:r>
      <w:r w:rsidR="00897596">
        <w:t>or call your local ENT representative to learn more.</w:t>
      </w:r>
    </w:p>
    <w:p w:rsidR="00897596" w:rsidRDefault="00B720BC" w:rsidP="00897596">
      <w:pPr>
        <w:rPr>
          <w:rFonts w:eastAsia="Times New Roman"/>
        </w:rPr>
      </w:pPr>
      <w:r w:rsidRPr="00B720BC">
        <w:rPr>
          <w:rFonts w:eastAsia="Times New Roman"/>
        </w:rPr>
        <w:pict>
          <v:rect id="_x0000_i1029" style="width:0;height:0" o:hralign="center" o:hrstd="t" o:hr="t" fillcolor="#aaa" stroked="f"/>
        </w:pict>
      </w:r>
    </w:p>
    <w:p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rsidR="00897596" w:rsidRDefault="00B720BC" w:rsidP="00897596">
      <w:pPr>
        <w:rPr>
          <w:rFonts w:eastAsia="Times New Roman"/>
        </w:rPr>
      </w:pPr>
      <w:r w:rsidRPr="00B720BC">
        <w:rPr>
          <w:rFonts w:eastAsia="Times New Roman"/>
        </w:rPr>
        <w:pict>
          <v:rect id="_x0000_i1030" style="width:0;height:0" o:hralign="center" o:hrstd="t" o:hr="t" fillcolor="#aaa" stroked="f"/>
        </w:pict>
      </w:r>
    </w:p>
    <w:p w:rsidR="00897596" w:rsidRDefault="00B720BC" w:rsidP="00897596">
      <w:pPr>
        <w:pStyle w:val="Heading3"/>
        <w:shd w:val="clear" w:color="auto" w:fill="0085CA"/>
        <w:spacing w:before="0"/>
        <w:rPr>
          <w:rFonts w:ascii="inherit" w:eastAsia="Times New Roman" w:hAnsi="inherit"/>
          <w:caps/>
          <w:color w:val="004B87"/>
        </w:rPr>
      </w:pPr>
      <w:hyperlink r:id="rId20" w:history="1">
        <w:r w:rsidR="00897596">
          <w:rPr>
            <w:rStyle w:val="Hyperlink"/>
            <w:rFonts w:ascii="inherit" w:eastAsia="Times New Roman" w:hAnsi="inherit"/>
            <w:caps/>
            <w:color w:val="FFFFFF"/>
          </w:rPr>
          <w:t>NUVENT EM BALLOON SINUS DILATION</w:t>
        </w:r>
      </w:hyperlink>
    </w:p>
    <w:p w:rsidR="00897596" w:rsidRDefault="00B720BC" w:rsidP="00897596">
      <w:pPr>
        <w:pStyle w:val="Heading3"/>
        <w:shd w:val="clear" w:color="auto" w:fill="0085CA"/>
        <w:spacing w:before="0"/>
        <w:rPr>
          <w:rFonts w:ascii="inherit" w:eastAsia="Times New Roman" w:hAnsi="inherit"/>
          <w:caps/>
          <w:color w:val="004B87"/>
        </w:rPr>
      </w:pPr>
      <w:hyperlink r:id="rId21" w:history="1">
        <w:r w:rsidR="00897596">
          <w:rPr>
            <w:rStyle w:val="Hyperlink"/>
            <w:rFonts w:ascii="inherit" w:eastAsia="Times New Roman" w:hAnsi="inherit"/>
            <w:caps/>
            <w:color w:val="FFFFFF"/>
          </w:rPr>
          <w:t>MALLEABLE SUCTIONS</w:t>
        </w:r>
      </w:hyperlink>
    </w:p>
    <w:p w:rsidR="00897596" w:rsidRDefault="00B720BC" w:rsidP="00897596">
      <w:pPr>
        <w:pStyle w:val="Heading3"/>
        <w:shd w:val="clear" w:color="auto" w:fill="0085CA"/>
        <w:spacing w:before="0"/>
        <w:rPr>
          <w:rFonts w:ascii="inherit" w:eastAsia="Times New Roman" w:hAnsi="inherit"/>
          <w:caps/>
          <w:color w:val="004B87"/>
        </w:rPr>
      </w:pPr>
      <w:hyperlink r:id="rId22" w:history="1">
        <w:r w:rsidR="00897596">
          <w:rPr>
            <w:rStyle w:val="Hyperlink"/>
            <w:rFonts w:ascii="inherit" w:eastAsia="Times New Roman" w:hAnsi="inherit"/>
            <w:caps/>
            <w:color w:val="FFFFFF"/>
          </w:rPr>
          <w:t>EM TRACKING BLADES</w:t>
        </w:r>
      </w:hyperlink>
    </w:p>
    <w:p w:rsidR="00897596" w:rsidRDefault="00B720BC"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PATIENT TRACKING</w:t>
        </w:r>
      </w:hyperlink>
    </w:p>
    <w:p w:rsidR="00897596" w:rsidRDefault="00B720BC"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STEALTHMERGE AND DICOM Q/R</w:t>
        </w:r>
      </w:hyperlink>
    </w:p>
    <w:p w:rsidR="00897596" w:rsidRDefault="00B720BC"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STEALTHSTATION</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rsidR="00897596" w:rsidRDefault="00B720BC" w:rsidP="00897596">
      <w:pPr>
        <w:numPr>
          <w:ilvl w:val="0"/>
          <w:numId w:val="5"/>
        </w:numPr>
        <w:shd w:val="clear" w:color="auto" w:fill="E8E8E8"/>
        <w:spacing w:before="100" w:beforeAutospacing="1" w:after="100" w:afterAutospacing="1"/>
        <w:rPr>
          <w:rFonts w:ascii="Times New Roman" w:eastAsia="Times New Roman" w:hAnsi="Times New Roman"/>
        </w:rPr>
      </w:pPr>
      <w:hyperlink r:id="rId26" w:tgtFrame="_self" w:history="1">
        <w:r w:rsidR="00897596">
          <w:rPr>
            <w:rStyle w:val="Hyperlink"/>
            <w:rFonts w:eastAsia="Times New Roman"/>
            <w:color w:val="004B87"/>
          </w:rPr>
          <w:t>Overview</w:t>
        </w:r>
      </w:hyperlink>
    </w:p>
    <w:p w:rsidR="00897596" w:rsidRDefault="00B720BC" w:rsidP="00897596">
      <w:pPr>
        <w:numPr>
          <w:ilvl w:val="0"/>
          <w:numId w:val="5"/>
        </w:numPr>
        <w:shd w:val="clear" w:color="auto" w:fill="E8E8E8"/>
        <w:spacing w:before="100" w:beforeAutospacing="1" w:after="100" w:afterAutospacing="1"/>
        <w:rPr>
          <w:rFonts w:eastAsia="Times New Roman"/>
        </w:rPr>
      </w:pPr>
      <w:hyperlink r:id="rId27" w:tgtFrame="_self" w:history="1">
        <w:r w:rsidR="00897596">
          <w:rPr>
            <w:rStyle w:val="Hyperlink"/>
            <w:rFonts w:eastAsia="Times New Roman"/>
            <w:color w:val="004B87"/>
          </w:rPr>
          <w:t>Related Powered Surgery Products</w:t>
        </w:r>
      </w:hyperlink>
    </w:p>
    <w:p w:rsidR="00897596" w:rsidRDefault="00B720BC" w:rsidP="00897596">
      <w:pPr>
        <w:numPr>
          <w:ilvl w:val="0"/>
          <w:numId w:val="5"/>
        </w:numPr>
        <w:shd w:val="clear" w:color="auto" w:fill="E8E8E8"/>
        <w:spacing w:before="100" w:beforeAutospacing="1" w:after="100" w:afterAutospacing="1"/>
        <w:rPr>
          <w:rFonts w:eastAsia="Times New Roman"/>
        </w:rPr>
      </w:pPr>
      <w:hyperlink r:id="rId28" w:tgtFrame="_self" w:history="1">
        <w:r w:rsidR="00897596">
          <w:rPr>
            <w:rStyle w:val="Hyperlink"/>
            <w:rFonts w:eastAsia="Times New Roman"/>
            <w:color w:val="004B87"/>
          </w:rPr>
          <w:t>Procedures and Techniques</w:t>
        </w:r>
      </w:hyperlink>
    </w:p>
    <w:p w:rsidR="00897596" w:rsidRDefault="00B720BC" w:rsidP="00897596">
      <w:pPr>
        <w:numPr>
          <w:ilvl w:val="0"/>
          <w:numId w:val="5"/>
        </w:numPr>
        <w:shd w:val="clear" w:color="auto" w:fill="E8E8E8"/>
        <w:spacing w:before="100" w:beforeAutospacing="1" w:after="100" w:afterAutospacing="1"/>
        <w:rPr>
          <w:rFonts w:eastAsia="Times New Roman"/>
        </w:rPr>
      </w:pPr>
      <w:hyperlink r:id="rId29" w:tgtFrame="_self" w:history="1">
        <w:r w:rsidR="00897596">
          <w:rPr>
            <w:rStyle w:val="Hyperlink"/>
            <w:rFonts w:eastAsia="Times New Roman"/>
            <w:color w:val="004B87"/>
          </w:rPr>
          <w:t>Coverage and Reimbursement</w:t>
        </w:r>
      </w:hyperlink>
    </w:p>
    <w:p w:rsidR="00897596" w:rsidRDefault="00B720BC"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Customer Services</w:t>
        </w:r>
      </w:hyperlink>
    </w:p>
    <w:p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rsidR="00897596" w:rsidRDefault="00B720BC" w:rsidP="00897596">
      <w:pPr>
        <w:numPr>
          <w:ilvl w:val="0"/>
          <w:numId w:val="6"/>
        </w:numPr>
        <w:shd w:val="clear" w:color="auto" w:fill="E8E8E8"/>
        <w:spacing w:before="100" w:beforeAutospacing="1" w:after="100" w:afterAutospacing="1"/>
        <w:rPr>
          <w:rFonts w:ascii="Times New Roman" w:eastAsia="Times New Roman" w:hAnsi="Times New Roman"/>
        </w:rPr>
      </w:pPr>
      <w:hyperlink r:id="rId31"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rsidR="00897596" w:rsidRDefault="00B720BC" w:rsidP="00897596">
      <w:pPr>
        <w:numPr>
          <w:ilvl w:val="0"/>
          <w:numId w:val="6"/>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rsidR="00897596" w:rsidRDefault="00B720BC" w:rsidP="00897596">
      <w:pPr>
        <w:numPr>
          <w:ilvl w:val="0"/>
          <w:numId w:val="6"/>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Cranial Surgery</w:t>
        </w:r>
      </w:hyperlink>
    </w:p>
    <w:p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rsidR="00897596" w:rsidRDefault="00B720BC" w:rsidP="00897596">
      <w:pPr>
        <w:shd w:val="clear" w:color="auto" w:fill="004B87"/>
        <w:textAlignment w:val="center"/>
        <w:rPr>
          <w:rFonts w:eastAsia="Times New Roman"/>
          <w:color w:val="FFFFFF"/>
        </w:rPr>
      </w:pPr>
      <w:hyperlink r:id="rId34" w:tgtFrame="_blank" w:tooltip="View" w:history="1">
        <w:r w:rsidR="00897596">
          <w:rPr>
            <w:rStyle w:val="Hyperlink"/>
            <w:rFonts w:eastAsia="Times New Roman"/>
            <w:caps/>
            <w:color w:val="FFFFFF"/>
            <w:bdr w:val="single" w:sz="6" w:space="5" w:color="FFFFFF" w:frame="1"/>
          </w:rPr>
          <w:t>VIEW</w:t>
        </w:r>
      </w:hyperlink>
    </w:p>
    <w:p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rsidR="00897596" w:rsidRDefault="00897596" w:rsidP="00897596">
      <w:pPr>
        <w:pStyle w:val="NormalWeb"/>
        <w:shd w:val="clear" w:color="auto" w:fill="71C5E8"/>
        <w:textAlignment w:val="center"/>
        <w:rPr>
          <w:color w:val="002554"/>
        </w:rPr>
      </w:pPr>
      <w:proofErr w:type="gramStart"/>
      <w:r>
        <w:rPr>
          <w:color w:val="002554"/>
        </w:rPr>
        <w:t>Quick access to ENT products, therapies, reimbursement, and other resources.</w:t>
      </w:r>
      <w:proofErr w:type="gramEnd"/>
    </w:p>
    <w:p w:rsidR="00897596" w:rsidRDefault="00B720BC" w:rsidP="00897596">
      <w:pPr>
        <w:shd w:val="clear" w:color="auto" w:fill="71C5E8"/>
        <w:textAlignment w:val="center"/>
        <w:rPr>
          <w:rFonts w:eastAsia="Times New Roman"/>
          <w:color w:val="002554"/>
        </w:rPr>
      </w:pPr>
      <w:hyperlink r:id="rId35" w:tgtFrame="_blank" w:tooltip="More" w:history="1">
        <w:r w:rsidR="00897596">
          <w:rPr>
            <w:rStyle w:val="Hyperlink"/>
            <w:rFonts w:eastAsia="Times New Roman"/>
            <w:caps/>
            <w:color w:val="004B87"/>
            <w:bdr w:val="single" w:sz="6" w:space="5" w:color="002554" w:frame="1"/>
          </w:rPr>
          <w:t>MORE</w:t>
        </w:r>
      </w:hyperlink>
    </w:p>
    <w:p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rsidR="00897596" w:rsidRDefault="00B720BC" w:rsidP="00897596">
      <w:pPr>
        <w:pStyle w:val="HTMLAddress"/>
        <w:shd w:val="clear" w:color="auto" w:fill="004B87"/>
        <w:rPr>
          <w:rFonts w:eastAsia="Times New Roman"/>
          <w:i w:val="0"/>
          <w:iCs w:val="0"/>
          <w:color w:val="FFFFFF"/>
        </w:rPr>
      </w:pPr>
      <w:hyperlink r:id="rId36" w:history="1">
        <w:r w:rsidR="00897596">
          <w:rPr>
            <w:rStyle w:val="Hyperlink"/>
            <w:rFonts w:eastAsia="Times New Roman"/>
            <w:i w:val="0"/>
            <w:iCs w:val="0"/>
            <w:color w:val="FFFFFF"/>
          </w:rPr>
          <w:t>(800) 874-5797</w:t>
        </w:r>
      </w:hyperlink>
    </w:p>
    <w:p w:rsidR="00897596" w:rsidRDefault="00B720BC" w:rsidP="00897596">
      <w:pPr>
        <w:pStyle w:val="HTMLAddress"/>
        <w:shd w:val="clear" w:color="auto" w:fill="004B87"/>
        <w:rPr>
          <w:rFonts w:eastAsia="Times New Roman"/>
          <w:i w:val="0"/>
          <w:iCs w:val="0"/>
          <w:color w:val="FFFFFF"/>
        </w:rPr>
      </w:pPr>
      <w:hyperlink r:id="rId37" w:history="1">
        <w:r w:rsidR="00897596">
          <w:rPr>
            <w:rStyle w:val="Hyperlink"/>
            <w:rFonts w:eastAsia="Times New Roman"/>
            <w:i w:val="0"/>
            <w:iCs w:val="0"/>
            <w:color w:val="FFFFFF"/>
          </w:rPr>
          <w:t>(904) 296-9600</w:t>
        </w:r>
      </w:hyperlink>
    </w:p>
    <w:p w:rsidR="00897596" w:rsidRDefault="00897596" w:rsidP="00897596">
      <w:pPr>
        <w:rPr>
          <w:lang w:val="en-CA"/>
        </w:rPr>
      </w:pPr>
      <w:r>
        <w:rPr>
          <w:lang w:val="en-CA"/>
        </w:rPr>
        <w:t xml:space="preserve">Patent: </w:t>
      </w:r>
    </w:p>
    <w:p w:rsidR="00897596" w:rsidRDefault="00897596" w:rsidP="00897596">
      <w:pPr>
        <w:rPr>
          <w:lang w:val="en-CA"/>
        </w:rPr>
      </w:pPr>
      <w:r w:rsidRPr="004F430B">
        <w:rPr>
          <w:lang w:val="en-CA"/>
        </w:rPr>
        <w:t>https://www.google.com/patents/US9226800</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Steerable Instruments: </w:t>
      </w:r>
    </w:p>
    <w:p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38" w:history="1">
        <w:r w:rsidRPr="00B72A47">
          <w:rPr>
            <w:rStyle w:val="Hyperlink"/>
          </w:rPr>
          <w:t>https://patents.google.com/patent/US7766904B2/en?q=endoprobe&amp;q=adjustable&amp;q=flexible</w:t>
        </w:r>
      </w:hyperlink>
      <w:r>
        <w:t xml:space="preserve"> </w:t>
      </w:r>
    </w:p>
    <w:p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rsidR="00897596" w:rsidRDefault="00897596" w:rsidP="00897596">
      <w:pPr>
        <w:pStyle w:val="ListParagraph"/>
        <w:numPr>
          <w:ilvl w:val="0"/>
          <w:numId w:val="7"/>
        </w:numPr>
        <w:spacing w:after="200" w:line="276" w:lineRule="auto"/>
      </w:pPr>
      <w:r>
        <w:t>Finger must stay in place to keep the bend</w:t>
      </w:r>
    </w:p>
    <w:p w:rsidR="00897596" w:rsidRDefault="00897596" w:rsidP="00897596">
      <w:pPr>
        <w:ind w:left="360"/>
      </w:pPr>
      <w:r w:rsidRPr="00471C9D">
        <w:rPr>
          <w:noProof/>
          <w:lang w:val="en-CA" w:eastAsia="en-CA"/>
        </w:rPr>
        <w:drawing>
          <wp:inline distT="0" distB="0" distL="0" distR="0">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279334" cy="2070630"/>
                    </a:xfrm>
                    <a:prstGeom prst="rect">
                      <a:avLst/>
                    </a:prstGeom>
                  </pic:spPr>
                </pic:pic>
              </a:graphicData>
            </a:graphic>
          </wp:inline>
        </w:drawing>
      </w:r>
    </w:p>
    <w:p w:rsidR="00897596" w:rsidRDefault="00897596" w:rsidP="00897596">
      <w:pPr>
        <w:ind w:left="360"/>
      </w:pPr>
      <w:r w:rsidRPr="00232DA5">
        <w:rPr>
          <w:noProof/>
          <w:lang w:val="en-CA" w:eastAsia="en-CA"/>
        </w:rPr>
        <w:lastRenderedPageBreak/>
        <w:drawing>
          <wp:inline distT="0" distB="0" distL="0" distR="0">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3600" cy="2329815"/>
                    </a:xfrm>
                    <a:prstGeom prst="rect">
                      <a:avLst/>
                    </a:prstGeom>
                  </pic:spPr>
                </pic:pic>
              </a:graphicData>
            </a:graphic>
          </wp:inline>
        </w:drawing>
      </w:r>
      <w:r>
        <w:t xml:space="preserve"> </w:t>
      </w:r>
      <w:hyperlink r:id="rId41" w:history="1">
        <w:r w:rsidRPr="00B72A47">
          <w:rPr>
            <w:rStyle w:val="Hyperlink"/>
          </w:rPr>
          <w:t>http://salientmed.com/solution/endoprobe-handpieces/</w:t>
        </w:r>
      </w:hyperlink>
      <w:r>
        <w:t xml:space="preserve"> </w:t>
      </w:r>
    </w:p>
    <w:p w:rsidR="00897596" w:rsidRDefault="00897596" w:rsidP="00897596">
      <w:pPr>
        <w:rPr>
          <w:lang w:val="en-CA"/>
        </w:rPr>
      </w:pPr>
    </w:p>
    <w:p w:rsidR="00897596" w:rsidRDefault="00897596" w:rsidP="00897596">
      <w:pPr>
        <w:rPr>
          <w:lang w:val="en-CA"/>
        </w:rPr>
      </w:pPr>
    </w:p>
    <w:p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rsidR="00897596" w:rsidRDefault="00B720BC" w:rsidP="00897596">
      <w:pPr>
        <w:rPr>
          <w:lang w:val="en-CA"/>
        </w:rPr>
      </w:pPr>
      <w:hyperlink r:id="rId42" w:history="1">
        <w:r w:rsidR="00897596" w:rsidRPr="00B72A47">
          <w:rPr>
            <w:rStyle w:val="Hyperlink"/>
            <w:lang w:val="en-CA"/>
          </w:rPr>
          <w:t>https://www.google.com/patents/US5454827</w:t>
        </w:r>
      </w:hyperlink>
      <w:r w:rsidR="00897596">
        <w:rPr>
          <w:lang w:val="en-CA"/>
        </w:rPr>
        <w:t xml:space="preserve"> </w:t>
      </w:r>
    </w:p>
    <w:p w:rsidR="00897596" w:rsidRPr="00893B47" w:rsidRDefault="00897596" w:rsidP="00897596">
      <w:pPr>
        <w:pStyle w:val="ListParagraph"/>
        <w:numPr>
          <w:ilvl w:val="0"/>
          <w:numId w:val="7"/>
        </w:numPr>
        <w:rPr>
          <w:lang w:val="en-CA"/>
        </w:rPr>
      </w:pPr>
      <w:r>
        <w:rPr>
          <w:lang w:val="en-CA"/>
        </w:rPr>
        <w:t>Pin joints in the tip</w:t>
      </w:r>
    </w:p>
    <w:p w:rsidR="00897596" w:rsidRDefault="00897596" w:rsidP="00897596">
      <w:pPr>
        <w:rPr>
          <w:lang w:val="en-CA"/>
        </w:rPr>
      </w:pPr>
      <w:r w:rsidRPr="00893B47">
        <w:rPr>
          <w:noProof/>
          <w:lang w:val="en-CA" w:eastAsia="en-CA"/>
        </w:rPr>
        <w:lastRenderedPageBreak/>
        <w:drawing>
          <wp:inline distT="0" distB="0" distL="0" distR="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rot="5400000">
                      <a:off x="0" y="0"/>
                      <a:ext cx="3737423" cy="5489857"/>
                    </a:xfrm>
                    <a:prstGeom prst="rect">
                      <a:avLst/>
                    </a:prstGeom>
                  </pic:spPr>
                </pic:pic>
              </a:graphicData>
            </a:graphic>
          </wp:inline>
        </w:drawing>
      </w:r>
      <w:r>
        <w:rPr>
          <w:lang w:val="en-CA"/>
        </w:rPr>
        <w:t xml:space="preserve"> </w:t>
      </w:r>
    </w:p>
    <w:p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lang w:val="en-CA" w:eastAsia="en-CA"/>
        </w:rPr>
        <w:lastRenderedPageBreak/>
        <w:drawing>
          <wp:inline distT="0" distB="0" distL="0" distR="0">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526177" cy="4005860"/>
                    </a:xfrm>
                    <a:prstGeom prst="rect">
                      <a:avLst/>
                    </a:prstGeom>
                  </pic:spPr>
                </pic:pic>
              </a:graphicData>
            </a:graphic>
          </wp:inline>
        </w:drawing>
      </w:r>
    </w:p>
    <w:p w:rsidR="00897596" w:rsidRPr="009D1C5C" w:rsidRDefault="00897596" w:rsidP="00897596">
      <w:pPr>
        <w:rPr>
          <w:lang w:val="en-CA"/>
        </w:rPr>
      </w:pPr>
      <w:r w:rsidRPr="00893B47">
        <w:rPr>
          <w:noProof/>
          <w:lang w:val="en-CA" w:eastAsia="en-CA"/>
        </w:rPr>
        <w:lastRenderedPageBreak/>
        <w:drawing>
          <wp:inline distT="0" distB="0" distL="0" distR="0">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5297170"/>
                    </a:xfrm>
                    <a:prstGeom prst="rect">
                      <a:avLst/>
                    </a:prstGeom>
                  </pic:spPr>
                </pic:pic>
              </a:graphicData>
            </a:graphic>
          </wp:inline>
        </w:drawing>
      </w:r>
    </w:p>
    <w:p w:rsidR="00897596" w:rsidRDefault="00897596" w:rsidP="009A1118"/>
    <w:p w:rsidR="00897596" w:rsidRDefault="00890CD1" w:rsidP="009A1118">
      <w:r w:rsidRPr="00890CD1">
        <w:rPr>
          <w:noProof/>
          <w:lang w:val="en-CA" w:eastAsia="en-CA"/>
        </w:rPr>
        <w:lastRenderedPageBreak/>
        <w:drawing>
          <wp:inline distT="0" distB="0" distL="0" distR="0">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5361940"/>
                    </a:xfrm>
                    <a:prstGeom prst="rect">
                      <a:avLst/>
                    </a:prstGeom>
                  </pic:spPr>
                </pic:pic>
              </a:graphicData>
            </a:graphic>
          </wp:inline>
        </w:drawing>
      </w:r>
    </w:p>
    <w:p w:rsidR="00355662" w:rsidRDefault="00355662" w:rsidP="009A1118">
      <w:r>
        <w:t>Grace Medical IWGEES Instruments</w:t>
      </w:r>
    </w:p>
    <w:p w:rsidR="00AD30F1" w:rsidRDefault="00AD30F1" w:rsidP="009A1118"/>
    <w:p w:rsidR="00AD30F1" w:rsidRDefault="00AD30F1" w:rsidP="009A1118"/>
    <w:p w:rsidR="00D662DD" w:rsidRDefault="00D662DD" w:rsidP="009A1118">
      <w:r>
        <w:t>Stryker ultrasonic aspirator</w:t>
      </w:r>
    </w:p>
    <w:p w:rsidR="00D662DD" w:rsidRDefault="00D662DD" w:rsidP="009A1118"/>
    <w:p w:rsidR="00D662DD" w:rsidRDefault="00D662DD" w:rsidP="009A1118">
      <w:proofErr w:type="spellStart"/>
      <w:r w:rsidRPr="00D662DD">
        <w:t>Piezosurgery</w:t>
      </w:r>
      <w:proofErr w:type="spellEnd"/>
    </w:p>
    <w:p w:rsidR="00D662DD" w:rsidRDefault="00D662DD" w:rsidP="009A1118"/>
    <w:p w:rsidR="00890CD1" w:rsidRDefault="00D662DD" w:rsidP="00D662DD">
      <w:pPr>
        <w:pStyle w:val="ListParagraph"/>
        <w:numPr>
          <w:ilvl w:val="0"/>
          <w:numId w:val="7"/>
        </w:numPr>
      </w:pPr>
      <w:r>
        <w:t>Overview of existing tools from “</w:t>
      </w:r>
      <w:r w:rsidRPr="00D662DD">
        <w:t>Instrumentation and Technologies in Endoscopic Ear Surgery</w:t>
      </w:r>
      <w:r>
        <w:t>”</w:t>
      </w:r>
    </w:p>
    <w:p w:rsidR="00D662DD" w:rsidRDefault="00D662DD" w:rsidP="00D662DD">
      <w:pPr>
        <w:pStyle w:val="ListParagraph"/>
        <w:numPr>
          <w:ilvl w:val="0"/>
          <w:numId w:val="7"/>
        </w:numPr>
      </w:pPr>
    </w:p>
    <w:p w:rsidR="00890CD1" w:rsidRDefault="00890CD1" w:rsidP="009A1118"/>
    <w:p w:rsidR="009A1118" w:rsidRPr="009A1118" w:rsidRDefault="009A1118" w:rsidP="009A1118">
      <w:pPr>
        <w:rPr>
          <w:b/>
        </w:rPr>
      </w:pPr>
      <w:r w:rsidRPr="009A1118">
        <w:rPr>
          <w:b/>
        </w:rPr>
        <w:t xml:space="preserve">For Testing Tools: </w:t>
      </w:r>
    </w:p>
    <w:p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rsidR="009A1118" w:rsidRDefault="009A1118" w:rsidP="009A1118">
      <w:pPr>
        <w:pStyle w:val="ListParagraph"/>
        <w:numPr>
          <w:ilvl w:val="2"/>
          <w:numId w:val="1"/>
        </w:numPr>
        <w:rPr>
          <w:lang w:val="en-CA"/>
        </w:rPr>
      </w:pPr>
      <w:r>
        <w:rPr>
          <w:lang w:val="en-CA"/>
        </w:rPr>
        <w:t xml:space="preserve">outlines these tasks by describing pictures </w:t>
      </w:r>
    </w:p>
    <w:p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rsidR="009A1118" w:rsidRPr="00D66A3D" w:rsidRDefault="009A1118" w:rsidP="009A1118">
      <w:pPr>
        <w:pStyle w:val="ListParagraph"/>
        <w:numPr>
          <w:ilvl w:val="1"/>
          <w:numId w:val="1"/>
        </w:numPr>
        <w:rPr>
          <w:lang w:val="en-CA"/>
        </w:rPr>
      </w:pPr>
      <w:r>
        <w:t>tested a stabilizer with surgeons and asked them to fill out a survey afterwards</w:t>
      </w:r>
    </w:p>
    <w:p w:rsidR="009A1118" w:rsidRPr="00CE07A4" w:rsidRDefault="009A1118" w:rsidP="009A1118">
      <w:pPr>
        <w:pStyle w:val="ListParagraph"/>
        <w:numPr>
          <w:ilvl w:val="1"/>
          <w:numId w:val="1"/>
        </w:numPr>
        <w:rPr>
          <w:lang w:val="en-CA"/>
        </w:rPr>
      </w:pPr>
      <w:r>
        <w:t xml:space="preserve">results of the survey are just listed (no graph) </w:t>
      </w:r>
    </w:p>
    <w:p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rsidR="009A1118" w:rsidRPr="002927A4" w:rsidRDefault="009A1118" w:rsidP="009A1118">
      <w:pPr>
        <w:pStyle w:val="ListParagraph"/>
        <w:numPr>
          <w:ilvl w:val="0"/>
          <w:numId w:val="1"/>
        </w:numPr>
        <w:rPr>
          <w:lang w:val="en-CA"/>
        </w:rPr>
      </w:pPr>
      <w:r>
        <w:t xml:space="preserve">“Robot-assisted laparoscopic </w:t>
      </w:r>
      <w:proofErr w:type="spellStart"/>
      <w:r>
        <w:t>ultrasonography</w:t>
      </w:r>
      <w:proofErr w:type="spellEnd"/>
      <w:r>
        <w:t xml:space="preserve"> for hepatic surgery”</w:t>
      </w:r>
    </w:p>
    <w:p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rsidR="009A1118" w:rsidRDefault="009A1118">
      <w:pPr>
        <w:rPr>
          <w:lang w:val="en-CA"/>
        </w:rPr>
      </w:pPr>
    </w:p>
    <w:p w:rsidR="009A1118" w:rsidRDefault="009A1118">
      <w:pPr>
        <w:rPr>
          <w:lang w:val="en-CA"/>
        </w:rPr>
      </w:pPr>
    </w:p>
    <w:p w:rsidR="009A1118" w:rsidRDefault="009A1118" w:rsidP="00313130">
      <w:pPr>
        <w:pStyle w:val="Heading1"/>
        <w:rPr>
          <w:lang w:val="en-CA"/>
        </w:rPr>
      </w:pPr>
      <w:r>
        <w:rPr>
          <w:lang w:val="en-CA"/>
        </w:rPr>
        <w:t>Objectives/Hypotheses</w:t>
      </w:r>
    </w:p>
    <w:p w:rsidR="00313130" w:rsidRDefault="00313130">
      <w:pPr>
        <w:rPr>
          <w:lang w:val="en-CA"/>
        </w:rPr>
      </w:pPr>
    </w:p>
    <w:p w:rsidR="00313130" w:rsidRPr="00313130"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rsidR="00313130" w:rsidRDefault="00313130">
      <w:pPr>
        <w:rPr>
          <w:lang w:val="en-CA"/>
        </w:rPr>
      </w:pPr>
    </w:p>
    <w:p w:rsidR="00E42506" w:rsidRDefault="00E42506">
      <w:pPr>
        <w:rPr>
          <w:lang w:val="en-CA"/>
        </w:rPr>
      </w:pPr>
    </w:p>
    <w:p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pPr>
        <w:rPr>
          <w:lang w:val="en-CA"/>
        </w:rPr>
      </w:pPr>
    </w:p>
    <w:p w:rsidR="00313130" w:rsidRDefault="00313130" w:rsidP="00313130">
      <w:pPr>
        <w:pStyle w:val="Heading2"/>
      </w:pPr>
      <w:r w:rsidRPr="00007EB9">
        <w:t>Phase 1: Understanding the Needs of Endoscopic Ear Surgeons and conducting a Time Flow Stud</w:t>
      </w:r>
      <w:r>
        <w:t>y:</w:t>
      </w:r>
      <w:r w:rsidRPr="00007EB9">
        <w:t xml:space="preserve"> </w:t>
      </w:r>
    </w:p>
    <w:p w:rsidR="00313130" w:rsidRDefault="00313130" w:rsidP="00313130">
      <w:pPr>
        <w:jc w:val="both"/>
      </w:pPr>
    </w:p>
    <w:p w:rsidR="00313130" w:rsidRPr="00DD780F" w:rsidRDefault="00313130" w:rsidP="00313130">
      <w:pPr>
        <w:jc w:val="both"/>
      </w:pPr>
      <w:r w:rsidRPr="00007EB9">
        <w:t>A</w:t>
      </w:r>
      <w:r>
        <w:t xml:space="preserve">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w:t>
      </w:r>
      <w:proofErr w:type="spellStart"/>
      <w:r>
        <w:t>Kruskal</w:t>
      </w:r>
      <w:proofErr w:type="spellEnd"/>
      <w:r>
        <w:t xml:space="preserve"> Wallis test</w:t>
      </w:r>
      <w:r w:rsidRPr="00470F16">
        <w:t xml:space="preserve"> with a 95% confidence interval </w:t>
      </w:r>
      <w:r>
        <w:t xml:space="preserve">showed that participants who perform more than 50% of surgeries totally </w:t>
      </w:r>
      <w:proofErr w:type="spellStart"/>
      <w:r>
        <w:t>endoscopically</w:t>
      </w:r>
      <w:proofErr w:type="spellEnd"/>
      <w:r>
        <w:t xml:space="preserve"> had a significantly greater degree of need for reaching structures visualized by the endoscope, positioning an ear drum graft and dissecting cholesteatoma. A clinical research paper has been drafted and will be submitted to an </w:t>
      </w:r>
      <w:proofErr w:type="spellStart"/>
      <w:r>
        <w:t>otolaryngological</w:t>
      </w:r>
      <w:proofErr w:type="spellEnd"/>
      <w:r>
        <w:t xml:space="preserve">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w:t>
      </w:r>
      <w:proofErr w:type="spellStart"/>
      <w:r>
        <w:t>otolaryngological</w:t>
      </w:r>
      <w:proofErr w:type="spellEnd"/>
      <w:r>
        <w:t xml:space="preserve"> clinical journal. The</w:t>
      </w:r>
      <w:r w:rsidRPr="00DD780F">
        <w:t xml:space="preserve"> </w:t>
      </w:r>
      <w:r>
        <w:t xml:space="preserve">studies in Phase 1 underwent scientific review and REB review and were approved in March, 2017. </w:t>
      </w:r>
    </w:p>
    <w:p w:rsidR="00313130" w:rsidRDefault="00313130" w:rsidP="00313130">
      <w:r w:rsidRPr="00007EB9">
        <w:rPr>
          <w:b/>
        </w:rPr>
        <w:t>Phase 2: Development and Presentation of a Prototype Instrument</w:t>
      </w:r>
      <w:r>
        <w:rPr>
          <w:b/>
        </w:rPr>
        <w:t xml:space="preserve">: </w:t>
      </w:r>
      <w:r>
        <w:t xml:space="preserve">A prototype (shown below) was manufactured at the lab using </w:t>
      </w:r>
      <w:proofErr w:type="spellStart"/>
      <w:r>
        <w:t>Solidworks</w:t>
      </w:r>
      <w:proofErr w:type="spellEnd"/>
      <w:r>
        <w:t>,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rsidR="00313130" w:rsidRDefault="00313130" w:rsidP="00313130">
      <w:r w:rsidRPr="00007EB9">
        <w:rPr>
          <w:b/>
        </w:rPr>
        <w:t>Phase 3: Refining the Prototype Using Patient Anatomical Data</w:t>
      </w:r>
      <w:r>
        <w:rPr>
          <w:b/>
        </w:rPr>
        <w:t xml:space="preserve">: </w:t>
      </w:r>
      <w:r>
        <w:t xml:space="preserve">Future work includes refining the prototype so the </w:t>
      </w:r>
      <w:proofErr w:type="gramStart"/>
      <w:r>
        <w:t>tip bend</w:t>
      </w:r>
      <w:proofErr w:type="gramEnd"/>
      <w:r>
        <w:t xml:space="preserve">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w:t>
      </w:r>
      <w:proofErr w:type="spellStart"/>
      <w:r>
        <w:t>SickKids</w:t>
      </w:r>
      <w:proofErr w:type="spellEnd"/>
      <w:r>
        <w:t xml:space="preserve"> REB approval. We aim to present the refined tool at </w:t>
      </w:r>
      <w:proofErr w:type="spellStart"/>
      <w:r>
        <w:t>Sentac</w:t>
      </w:r>
      <w:proofErr w:type="spellEnd"/>
      <w:r>
        <w:t xml:space="preserve">, a pediatric otolaryngology conference where an abstract has been submitted. </w:t>
      </w:r>
    </w:p>
    <w:p w:rsidR="00313130" w:rsidRDefault="00313130" w:rsidP="00313130">
      <w:r w:rsidRPr="00007EB9">
        <w:rPr>
          <w:b/>
        </w:rPr>
        <w:lastRenderedPageBreak/>
        <w:t>Phase 4: Validation of the Tool</w:t>
      </w:r>
      <w:r>
        <w:rPr>
          <w:b/>
        </w:rPr>
        <w:t xml:space="preserve">: </w:t>
      </w:r>
      <w:r>
        <w:t xml:space="preserve">3D printed temporal bone models will be given to </w:t>
      </w:r>
      <w:proofErr w:type="gramStart"/>
      <w:r>
        <w:t>TEES</w:t>
      </w:r>
      <w:proofErr w:type="gramEnd"/>
      <w:r>
        <w:t xml:space="preserve">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rsidR="009A1118" w:rsidRDefault="009A1118">
      <w:pPr>
        <w:rPr>
          <w:lang w:val="en-CA"/>
        </w:rPr>
      </w:pPr>
    </w:p>
    <w:p w:rsidR="009A1118" w:rsidRDefault="009A1118">
      <w:pPr>
        <w:rPr>
          <w:lang w:val="en-CA"/>
        </w:rPr>
      </w:pPr>
    </w:p>
    <w:p w:rsidR="009A1118" w:rsidRDefault="009A1118" w:rsidP="00E42506">
      <w:pPr>
        <w:pStyle w:val="Heading1"/>
        <w:rPr>
          <w:lang w:val="en-CA"/>
        </w:rPr>
      </w:pPr>
      <w:r>
        <w:rPr>
          <w:lang w:val="en-CA"/>
        </w:rPr>
        <w:t>Methods</w:t>
      </w:r>
    </w:p>
    <w:p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pPr>
        <w:rPr>
          <w:lang w:val="en-CA"/>
        </w:rPr>
      </w:pPr>
    </w:p>
    <w:p w:rsidR="00860AE5" w:rsidRDefault="00860AE5">
      <w:pPr>
        <w:rPr>
          <w:lang w:val="en-CA"/>
        </w:rPr>
      </w:pPr>
      <w:r>
        <w:rPr>
          <w:lang w:val="en-CA"/>
        </w:rPr>
        <w:t xml:space="preserve">Requirements: </w:t>
      </w:r>
    </w:p>
    <w:p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860AE5">
            <w:pPr>
              <w:rPr>
                <w:lang w:val="en-CA"/>
              </w:rPr>
            </w:pPr>
            <w:r>
              <w:rPr>
                <w:lang w:val="en-CA"/>
              </w:rPr>
              <w:t xml:space="preserve">Requirements: </w:t>
            </w:r>
          </w:p>
        </w:tc>
        <w:tc>
          <w:tcPr>
            <w:tcW w:w="1901" w:type="dxa"/>
          </w:tcPr>
          <w:p w:rsidR="00860AE5" w:rsidRDefault="00860AE5" w:rsidP="00860AE5">
            <w:pPr>
              <w:rPr>
                <w:lang w:val="en-CA"/>
              </w:rPr>
            </w:pPr>
            <w:r>
              <w:rPr>
                <w:lang w:val="en-CA"/>
              </w:rPr>
              <w:t>Metric:</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Functional Requirements: </w:t>
            </w:r>
          </w:p>
        </w:tc>
      </w:tr>
      <w:tr w:rsidR="00860AE5" w:rsidTr="00860AE5">
        <w:tc>
          <w:tcPr>
            <w:tcW w:w="3594" w:type="dxa"/>
          </w:tcPr>
          <w:p w:rsidR="00860AE5" w:rsidRPr="00860AE5" w:rsidRDefault="00860AE5" w:rsidP="00860AE5">
            <w:pPr>
              <w:rPr>
                <w:lang w:val="en-CA"/>
              </w:rPr>
            </w:pPr>
            <w:r w:rsidRPr="00860AE5">
              <w:rPr>
                <w:lang w:val="en-CA"/>
              </w:rPr>
              <w:t>Reach areas visualized by the endoscope</w:t>
            </w:r>
          </w:p>
          <w:p w:rsidR="00860AE5" w:rsidRDefault="00860AE5" w:rsidP="00860AE5">
            <w:pPr>
              <w:rPr>
                <w:lang w:val="en-CA"/>
              </w:rPr>
            </w:pP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 xml:space="preserve">Reach hard-to-reach areas such as the sinus tympani, boundaries of the </w:t>
            </w:r>
            <w:proofErr w:type="spellStart"/>
            <w:r w:rsidRPr="00860AE5">
              <w:rPr>
                <w:lang w:val="en-CA"/>
              </w:rPr>
              <w:t>antrum</w:t>
            </w:r>
            <w:proofErr w:type="spellEnd"/>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2C4FF8" w:rsidTr="00860AE5">
        <w:tc>
          <w:tcPr>
            <w:tcW w:w="3594" w:type="dxa"/>
          </w:tcPr>
          <w:p w:rsidR="002C4FF8" w:rsidRPr="00860AE5" w:rsidRDefault="002C4FF8" w:rsidP="00860AE5">
            <w:pPr>
              <w:rPr>
                <w:lang w:val="en-CA"/>
              </w:rPr>
            </w:pPr>
            <w:r>
              <w:rPr>
                <w:lang w:val="en-CA"/>
              </w:rPr>
              <w:t>Tip stiffness</w:t>
            </w:r>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2C4FF8" w:rsidTr="00860AE5">
        <w:tc>
          <w:tcPr>
            <w:tcW w:w="3594" w:type="dxa"/>
          </w:tcPr>
          <w:p w:rsidR="002C4FF8" w:rsidRDefault="002C4FF8" w:rsidP="00860AE5">
            <w:pPr>
              <w:rPr>
                <w:lang w:val="en-CA"/>
              </w:rPr>
            </w:pPr>
            <w:r>
              <w:rPr>
                <w:lang w:val="en-CA"/>
              </w:rPr>
              <w:t xml:space="preserve">Tip </w:t>
            </w:r>
            <w:proofErr w:type="spellStart"/>
            <w:r>
              <w:rPr>
                <w:lang w:val="en-CA"/>
              </w:rPr>
              <w:t>reachability</w:t>
            </w:r>
            <w:proofErr w:type="spellEnd"/>
          </w:p>
        </w:tc>
        <w:tc>
          <w:tcPr>
            <w:tcW w:w="1901" w:type="dxa"/>
          </w:tcPr>
          <w:p w:rsidR="002C4FF8" w:rsidRDefault="002C4FF8" w:rsidP="00860AE5">
            <w:pPr>
              <w:rPr>
                <w:lang w:val="en-CA"/>
              </w:rPr>
            </w:pPr>
          </w:p>
        </w:tc>
        <w:tc>
          <w:tcPr>
            <w:tcW w:w="250" w:type="dxa"/>
          </w:tcPr>
          <w:p w:rsidR="002C4FF8" w:rsidRDefault="002C4FF8" w:rsidP="00860AE5">
            <w:pPr>
              <w:rPr>
                <w:lang w:val="en-CA"/>
              </w:rPr>
            </w:pPr>
          </w:p>
        </w:tc>
        <w:tc>
          <w:tcPr>
            <w:tcW w:w="1915" w:type="dxa"/>
          </w:tcPr>
          <w:p w:rsidR="002C4FF8" w:rsidRDefault="002C4FF8" w:rsidP="00860AE5">
            <w:pPr>
              <w:rPr>
                <w:lang w:val="en-CA"/>
              </w:rPr>
            </w:pPr>
          </w:p>
        </w:tc>
        <w:tc>
          <w:tcPr>
            <w:tcW w:w="1916" w:type="dxa"/>
          </w:tcPr>
          <w:p w:rsidR="002C4FF8" w:rsidRDefault="002C4FF8"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User Requirements (Criteria):</w:t>
            </w:r>
          </w:p>
        </w:tc>
      </w:tr>
      <w:tr w:rsidR="00860AE5" w:rsidTr="00860AE5">
        <w:tc>
          <w:tcPr>
            <w:tcW w:w="3594" w:type="dxa"/>
          </w:tcPr>
          <w:p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rsidR="00860AE5" w:rsidRDefault="00860AE5" w:rsidP="00860AE5">
            <w:pPr>
              <w:rPr>
                <w:lang w:val="en-CA"/>
              </w:rPr>
            </w:pPr>
            <w:r>
              <w:rPr>
                <w:lang w:val="en-CA"/>
              </w:rPr>
              <w:t>Surgeon feedback (rating)</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r>
              <w:rPr>
                <w:lang w:val="en-CA"/>
              </w:rPr>
              <w:t>Feels like an existing tool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9576" w:type="dxa"/>
            <w:gridSpan w:val="5"/>
            <w:shd w:val="clear" w:color="auto" w:fill="E7E6E6" w:themeFill="background2"/>
          </w:tcPr>
          <w:p w:rsidR="00860AE5" w:rsidRDefault="00860AE5" w:rsidP="00860AE5">
            <w:pPr>
              <w:rPr>
                <w:lang w:val="en-CA"/>
              </w:rPr>
            </w:pPr>
            <w:r>
              <w:rPr>
                <w:lang w:val="en-CA"/>
              </w:rPr>
              <w:t xml:space="preserve">Constraints: </w:t>
            </w:r>
          </w:p>
        </w:tc>
      </w:tr>
      <w:tr w:rsidR="00860AE5" w:rsidTr="00860AE5">
        <w:tc>
          <w:tcPr>
            <w:tcW w:w="3594" w:type="dxa"/>
          </w:tcPr>
          <w:p w:rsidR="00860AE5" w:rsidRPr="006733B2" w:rsidRDefault="00860AE5" w:rsidP="00860AE5">
            <w:r w:rsidRPr="00860AE5">
              <w:rPr>
                <w:lang w:val="en-CA"/>
              </w:rPr>
              <w:t>Fit alongside the endoscope</w:t>
            </w:r>
          </w:p>
        </w:tc>
        <w:tc>
          <w:tcPr>
            <w:tcW w:w="1901" w:type="dxa"/>
          </w:tcPr>
          <w:p w:rsidR="00860AE5" w:rsidRDefault="00860AE5" w:rsidP="00860AE5">
            <w:pPr>
              <w:rPr>
                <w:lang w:val="en-CA"/>
              </w:rPr>
            </w:pPr>
            <w:r>
              <w:rPr>
                <w:lang w:val="en-CA"/>
              </w:rPr>
              <w:t>PASS/FAIL</w:t>
            </w: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Default="00860AE5" w:rsidP="00860AE5">
            <w:pPr>
              <w:rPr>
                <w:lang w:val="en-CA"/>
              </w:rPr>
            </w:pPr>
            <w:r>
              <w:rPr>
                <w:lang w:val="en-CA"/>
              </w:rPr>
              <w:t>Fit inside the ear canal</w:t>
            </w:r>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r w:rsidR="00860AE5" w:rsidTr="00860AE5">
        <w:tc>
          <w:tcPr>
            <w:tcW w:w="3594" w:type="dxa"/>
          </w:tcPr>
          <w:p w:rsidR="00860AE5" w:rsidRPr="00860AE5" w:rsidRDefault="00860AE5" w:rsidP="00860AE5">
            <w:pPr>
              <w:rPr>
                <w:lang w:val="en-CA"/>
              </w:rPr>
            </w:pPr>
            <w:proofErr w:type="spellStart"/>
            <w:r>
              <w:rPr>
                <w:lang w:val="en-CA"/>
              </w:rPr>
              <w:t>Sterilizability</w:t>
            </w:r>
            <w:proofErr w:type="spellEnd"/>
          </w:p>
        </w:tc>
        <w:tc>
          <w:tcPr>
            <w:tcW w:w="1901" w:type="dxa"/>
          </w:tcPr>
          <w:p w:rsidR="00860AE5" w:rsidRDefault="00860AE5" w:rsidP="00860AE5">
            <w:pPr>
              <w:rPr>
                <w:lang w:val="en-CA"/>
              </w:rPr>
            </w:pPr>
          </w:p>
        </w:tc>
        <w:tc>
          <w:tcPr>
            <w:tcW w:w="250" w:type="dxa"/>
          </w:tcPr>
          <w:p w:rsidR="00860AE5" w:rsidRDefault="00860AE5" w:rsidP="00860AE5">
            <w:pPr>
              <w:rPr>
                <w:lang w:val="en-CA"/>
              </w:rPr>
            </w:pPr>
          </w:p>
        </w:tc>
        <w:tc>
          <w:tcPr>
            <w:tcW w:w="1915" w:type="dxa"/>
          </w:tcPr>
          <w:p w:rsidR="00860AE5" w:rsidRDefault="00860AE5" w:rsidP="00860AE5">
            <w:pPr>
              <w:rPr>
                <w:lang w:val="en-CA"/>
              </w:rPr>
            </w:pPr>
          </w:p>
        </w:tc>
        <w:tc>
          <w:tcPr>
            <w:tcW w:w="1916" w:type="dxa"/>
          </w:tcPr>
          <w:p w:rsidR="00860AE5" w:rsidRDefault="00860AE5" w:rsidP="00860AE5">
            <w:pPr>
              <w:rPr>
                <w:lang w:val="en-CA"/>
              </w:rPr>
            </w:pPr>
          </w:p>
        </w:tc>
      </w:tr>
    </w:tbl>
    <w:p w:rsidR="00860AE5" w:rsidRPr="00860AE5" w:rsidRDefault="00860AE5" w:rsidP="00860AE5">
      <w:pPr>
        <w:rPr>
          <w:lang w:val="en-CA"/>
        </w:rPr>
      </w:pPr>
    </w:p>
    <w:p w:rsidR="00E42506" w:rsidRDefault="00B720BC">
      <w:pPr>
        <w:rPr>
          <w:lang w:val="en-CA"/>
        </w:rPr>
      </w:pPr>
      <w:r w:rsidRPr="00B720BC">
        <w:rPr>
          <w:noProof/>
        </w:rPr>
      </w:r>
      <w:r w:rsidRPr="00B720BC">
        <w:rPr>
          <w:noProof/>
        </w:rPr>
        <w:pict>
          <v:group id="Group 12" o:spid="_x0000_s1026" style="width:468pt;height:97.5pt;mso-position-horizontal-relative:char;mso-position-vertical-relative:line" coordorigin="500064,1256656" coordsize="8352928,17402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500064;top:1340768;width:8352928;height:165618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Y&#10;4SzFAAAA2wAAAA8AAABkcnMvZG93bnJldi54bWxEj81qwzAQhO+BvoPYQm+J3EATx40cmtCC6SXk&#10;75DbYm0tY2tlLDV2374qFHIcZuYbZr0ZbStu1PvasYLnWQKCuHS65krB+fQxTUH4gKyxdUwKfsjD&#10;Jn+YrDHTbuAD3Y6hEhHCPkMFJoQuk9KXhiz6meuIo/fleoshyr6Suschwm0r50mykBZrjgsGO9oZ&#10;Kpvjt1Ww6IbiM10m6YX3h+u7a8yq2Bqlnh7Ht1cQgcZwD/+3C61g/gJ/X+IPkP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WOEsxQAAANsAAAAPAAAAAAAAAAAAAAAAAJwC&#10;AABkcnMvZG93bnJldi54bWxQSwUGAAAAAAQABAD3AAAAjgMAAAAA&#10;">
              <v:imagedata r:id="rId47" o:title="" croptop="27263f" cropbottom="22447f" cropleft="3867f" cropright="1803f"/>
              <v:path arrowok="t"/>
            </v:shape>
            <v:shapetype id="_x0000_t202" coordsize="21600,21600" o:spt="202" path="m,l,21600r21600,l21600,xe">
              <v:stroke joinstyle="miter"/>
              <v:path gradientshapeok="t" o:connecttype="rect"/>
            </v:shapetype>
            <v:shape id="Text Box 26" o:spid="_x0000_s1028" type="#_x0000_t202" style="position:absolute;left:5796137;top:1256656;width:1838358;height:520304;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Q2JwgAA&#10;ANsAAAAPAAAAZHJzL2Rvd25yZXYueG1sRI/dasJAFITvhb7Dcgq9042hFY2uUqwF7/x9gEP2mI3J&#10;ng3ZVVOfvisIXg4z8w0zW3S2FldqfelYwXCQgCDOnS65UHA8/PbHIHxA1lg7JgV/5GExf+vNMNPu&#10;xju67kMhIoR9hgpMCE0mpc8NWfQD1xBH7+RaiyHKtpC6xVuE21qmSTKSFkuOCwYbWhrKq/3FKhgn&#10;dlNVk3Tr7ed9+GWWP27VnJX6eO++pyACdeEVfrbXWkE6gs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YnCAAAA2wAAAA8AAAAAAAAAAAAAAAAAlwIAAGRycy9kb3du&#10;cmV2LnhtbFBLBQYAAAAABAAEAPUAAACGAw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shapetype id="_x0000_t32" coordsize="21600,21600" o:spt="32" o:oned="t" path="m,l21600,21600e" filled="f">
              <v:path arrowok="t" fillok="f" o:connecttype="none"/>
              <o:lock v:ext="edit" shapetype="t"/>
            </v:shapetype>
            <v:shape id="Straight Arrow Connector 27" o:spid="_x0000_s1029" type="#_x0000_t32" style="position:absolute;left:5652122;top:1571694;width:288030;height:248279;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1WNsMAAADbAAAADwAAAGRycy9kb3ducmV2LnhtbESP0YrCMBRE3wX/IVzBF1mT9UGXrlFE&#10;3EURBet+wKW5tsXmpjZZrX9vBMHHYWbOMNN5aytxpcaXjjV8DhUI4syZknMNf8efjy8QPiAbrByT&#10;hjt5mM+6nSkmxt34QNc05CJC2CeooQihTqT0WUEW/dDVxNE7ucZiiLLJpWnwFuG2kiOlxtJiyXGh&#10;wJqWBWXn9N9qsKvf9aQd3HcDW12OZuvVZh+U1v1eu/gGEagN7/CrvTYaRhN4fok/QM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NVjbDAAAA2wAAAA8AAAAAAAAAAAAA&#10;AAAAoQIAAGRycy9kb3ducmV2LnhtbFBLBQYAAAAABAAEAPkAAACRAwAAAAA=&#10;" strokecolor="black [3213]" strokeweight=".5pt">
              <v:stroke endarrow="block" joinstyle="miter"/>
            </v:shape>
            <v:shape id="Text Box 28" o:spid="_x0000_s1030" type="#_x0000_t202" style="position:absolute;left:1155695;top:1326501;width:1913320;height:520304;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jxgvwAA&#10;ANsAAAAPAAAAZHJzL2Rvd25yZXYueG1sRE/LisIwFN0L/kO4gjtNLY44HaOID5idr/mAS3OnqW1u&#10;ShO1+vVmMTDLw3kvVp2txZ1aXzpWMBknIIhzp0suFPxc9qM5CB+QNdaOScGTPKyW/d4CM+0efKL7&#10;ORQihrDPUIEJocmk9Lkhi37sGuLI/brWYoiwLaRu8RHDbS3TJJlJiyXHBoMNbQzl1flmFcwTe6iq&#10;z/To7fQ1+TCbrds1V6WGg279BSJQF/7Ff+5vrSCNY+OX+APk8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aPGC/AAAA2wAAAA8AAAAAAAAAAAAAAAAAlwIAAGRycy9kb3ducmV2&#10;LnhtbFBLBQYAAAAABAAEAPUAAACDAw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v:shape id="Straight Arrow Connector 30" o:spid="_x0000_s1031" type="#_x0000_t32" style="position:absolute;left:979750;top:1695833;width:351890;height:414207;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1Yn8AAAADbAAAADwAAAGRycy9kb3ducmV2LnhtbERPy4rCMBTdC/5DuIIb0USFUapRRHRw&#10;GBR8fMClubbF5qY2Ga1/bxYDLg/nPV82thQPqn3hWMNwoEAQp84UnGm4nLf9KQgfkA2WjknDizws&#10;F+3WHBPjnnykxylkIoawT1BDHkKVSOnTnCz6gauII3d1tcUQYZ1JU+MzhttSjpT6khYLjg05VrTO&#10;Kb2d/qwGu/neTZrea9+z5f1sfr36OQSldbfTrGYgAjXhI/5374yGcVwf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9WJ/AAAAA2wAAAA8AAAAAAAAAAAAAAAAA&#10;oQIAAGRycy9kb3ducmV2LnhtbFBLBQYAAAAABAAEAPkAAACOAwAAAAA=&#10;" strokecolor="black [3213]" strokeweight=".5pt">
              <v:stroke endarrow="block" joinstyle="miter"/>
            </v:shape>
            <w10:wrap type="none"/>
            <w10:anchorlock/>
          </v:group>
        </w:pict>
      </w:r>
    </w:p>
    <w:p w:rsidR="002C4FF8" w:rsidRDefault="00B720BC">
      <w:pPr>
        <w:rPr>
          <w:lang w:val="en-CA"/>
        </w:rPr>
      </w:pPr>
      <w:r w:rsidRPr="00B720BC">
        <w:rPr>
          <w:noProof/>
        </w:rPr>
      </w:r>
      <w:r w:rsidRPr="00B720BC">
        <w:rPr>
          <w:noProof/>
        </w:rPr>
        <w:pict>
          <v:group id="Group 26" o:spid="_x0000_s1032" style="width:415.85pt;height:221.6pt;mso-position-horizontal-relative:char;mso-position-vertical-relative:line" coordorigin="1972432,3676180" coordsize="7399058,3742731">
            <v:group id="Group 33" o:spid="_x0000_s1033" style="position:absolute;left:1972432;top:3676180;width:7399058;height:3742731" coordorigin="1972432,3676180" coordsize="7399058,37427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 36" o:spid="_x0000_s1034" type="#_x0000_t75" style="position:absolute;left:1972432;top:3676180;width:5665791;height:3742731;rotation:-575963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l&#10;ZzLEAAAA2wAAAA8AAABkcnMvZG93bnJldi54bWxEj0FrAjEUhO9C/0N4hV7EzbYF0dUoVij01Oq2&#10;F2+PzXOzmLysm7hu/31TEDwOM/MNs1wPzoqeutB4VvCc5SCIK68brhX8fL9PZiBCRNZoPZOCXwqw&#10;Xj2Mllhof+U99WWsRYJwKFCBibEtpAyVIYch8y1x8o6+cxiT7GqpO7wmuLPyJc+n0mHDacFgS1tD&#10;1am8OAU8G4evN55Xn01/Lu3uYHJbG6WeHofNAkSkId7Dt/aHVvA6hf8v6Qf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ClZzLEAAAA2wAAAA8AAAAAAAAAAAAAAAAAnAIA&#10;AGRycy9kb3ducmV2LnhtbFBLBQYAAAAABAAEAPcAAACNAwAAAAA=&#10;">
                <v:imagedata r:id="rId48" o:title=""/>
                <v:path arrowok="t"/>
              </v:shape>
              <v:shape id="Straight Arrow Connector 37" o:spid="_x0000_s1035" type="#_x0000_t32" style="position:absolute;left:7407048;top:6061938;width:477320;height:1800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ztMMAAADbAAAADwAAAGRycy9kb3ducmV2LnhtbESP3YrCMBSE74V9h3AWvNN0FfypRtGi&#10;4M1e+PMAh+bY1m1OSpPG7ttvhAUvh5n5hllve1OLQK2rLCv4GicgiHOrKy4U3K7H0QKE88gaa8uk&#10;4JccbDcfgzWm2j75TOHiCxEh7FJUUHrfpFK6vCSDbmwb4ujdbWvQR9kWUrf4jHBTy0mSzKTBiuNC&#10;iQ1lJeU/l84o2J8W349dyDoMoVtmx6WcH6ZSqeFnv1uB8NT7d/i/fdIKpnN4fY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ftM7TDAAAA2wAAAA8AAAAAAAAAAAAA&#10;AAAAoQIAAGRycy9kb3ducmV2LnhtbFBLBQYAAAAABAAEAPkAAACRAwAAAAA=&#10;" strokecolor="black [3213]" strokeweight="2.25pt">
                <v:stroke endarrow="block" joinstyle="miter"/>
              </v:shape>
              <v:shape id="Text Box 38" o:spid="_x0000_s1036" type="#_x0000_t202" style="position:absolute;left:7883945;top:5877025;width:1487545;height:49227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6q9wQAA&#10;ANsAAAAPAAAAZHJzL2Rvd25yZXYueG1sRE9LbsIwEN1X4g7WIHVXHD5FacAgBK3UXSHtAUbxNA6J&#10;x5FtIOX09aJSl0/vv94OthNX8qFxrGA6yUAQV043XCv4+nx7ykGEiKyxc0wKfijAdjN6WGOh3Y1P&#10;dC1jLVIIhwIVmBj7QspQGbIYJq4nTty38xZjgr6W2uMthdtOzrJsKS02nBoM9rQ3VLXlxSrIM/vR&#10;ti+zY7CL+/TZ7A/utT8r9TgedisQkYb4L/5zv2sF8zQ2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OqvcEAAADbAAAADwAAAAAAAAAAAAAAAACXAgAAZHJzL2Rvd25y&#10;ZXYueG1sUEsFBgAAAAAEAAQA9QAAAIUDAAAAAA==&#10;" filled="f" stroked="f">
                <v:textbox style="mso-fit-shape-to-text:t">
                  <w:txbxContent>
                    <w:p w:rsidR="005C6945" w:rsidRDefault="005C6945" w:rsidP="000F0992">
                      <w:pPr>
                        <w:pStyle w:val="NormalWeb"/>
                        <w:spacing w:before="0" w:beforeAutospacing="0" w:after="0" w:afterAutospacing="0"/>
                      </w:pPr>
                      <w:proofErr w:type="spellStart"/>
                      <w:r>
                        <w:rPr>
                          <w:rFonts w:asciiTheme="minorHAnsi" w:hAnsi="Calibri" w:cstheme="minorBidi"/>
                          <w:color w:val="000000" w:themeColor="text1"/>
                          <w:kern w:val="24"/>
                          <w:sz w:val="36"/>
                          <w:szCs w:val="36"/>
                        </w:rPr>
                        <w:t>Luer</w:t>
                      </w:r>
                      <w:proofErr w:type="spellEnd"/>
                      <w:r>
                        <w:rPr>
                          <w:rFonts w:asciiTheme="minorHAnsi" w:hAnsi="Calibri" w:cstheme="minorBidi"/>
                          <w:color w:val="000000" w:themeColor="text1"/>
                          <w:kern w:val="24"/>
                          <w:sz w:val="36"/>
                          <w:szCs w:val="36"/>
                        </w:rPr>
                        <w:t xml:space="preserve"> Lock</w:t>
                      </w:r>
                    </w:p>
                  </w:txbxContent>
                </v:textbox>
              </v:shape>
              <v:shape id="Straight Arrow Connector 39" o:spid="_x0000_s1037" type="#_x0000_t32" style="position:absolute;left:4922438;top:4951101;width:478800;height:1800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4CXcMAAADbAAAADwAAAGRycy9kb3ducmV2LnhtbESPQWvCQBSE7wX/w/IEb3WjQmuiq2hQ&#10;8NJDbX/AI/tMotm3IbtZ47/vCkKPw8x8w6y3g2lEoM7VlhXMpgkI4sLqmksFvz/H9yUI55E1NpZJ&#10;wYMcbDejtzVm2t75m8LZlyJC2GWooPK+zaR0RUUG3dS2xNG72M6gj7Irpe7wHuGmkfMk+ZAGa44L&#10;FbaUV1Tczr1RsD8tv667kPcYQp/mx1R+HhZSqcl42K1AeBr8f/jVPmkFixSeX+IPkJ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k+Al3DAAAA2wAAAA8AAAAAAAAAAAAA&#10;AAAAoQIAAGRycy9kb3ducmV2LnhtbFBLBQYAAAAABAAEAPkAAACRAwAAAAA=&#10;" strokecolor="black [3213]" strokeweight="2.25pt">
                <v:stroke endarrow="block" joinstyle="miter"/>
              </v:shape>
              <v:shape id="Text Box 40" o:spid="_x0000_s1038" type="#_x0000_t202" style="position:absolute;left:5377251;top:4766313;width:1832741;height:49227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9XGvwAA&#10;ANsAAAAPAAAAZHJzL2Rvd25yZXYueG1sRE/LisIwFN0P+A/hCu7GVNFBq1HEB7hzfHzApbk2tc1N&#10;aaJ25uvNQnB5OO/5srWVeFDjC8cKBv0EBHHmdMG5gst59z0B4QOyxsoxKfgjD8tF52uOqXZPPtLj&#10;FHIRQ9inqMCEUKdS+syQRd93NXHkrq6xGCJscqkbfMZwW8lhkvxIiwXHBoM1rQ1l5eluFUwSeyjL&#10;6fDX29H/YGzWG7etb0r1uu1qBiJQGz7it3uvFYzi+vgl/gC5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z1ca/AAAA2wAAAA8AAAAAAAAAAAAAAAAAlwIAAGRycy9kb3ducmV2&#10;LnhtbFBLBQYAAAAABAAEAPUAAACDAw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sz w:val="36"/>
                          <w:szCs w:val="36"/>
                        </w:rPr>
                        <w:t>Finger piece</w:t>
                      </w:r>
                    </w:p>
                  </w:txbxContent>
                </v:textbox>
              </v:shape>
            </v:group>
            <v:shape id="Straight Arrow Connector 34" o:spid="_x0000_s1039" type="#_x0000_t32" style="position:absolute;left:2661700;top:4261738;width:478800;height:1800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tw8QAAADbAAAADwAAAGRycy9kb3ducmV2LnhtbESPzW7CMBCE70h9B2sr9QZOoeInYBBE&#10;ReLCgdAHWMXbJDReR7Fj0revKyFxHM3MN5rNbjCNCNS52rKC90kCgriwuuZSwdf1OF6CcB5ZY2OZ&#10;FPySg932ZbTBVNs7XyjkvhQRwi5FBZX3bSqlKyoy6Ca2JY7et+0M+ii7UuoO7xFuGjlNkrk0WHNc&#10;qLClrKLiJ++NgsNpeb7tQ9ZjCP0qO67k4nMmlXp7HfZrEJ4G/ww/2ietYPYB/1/iD5Db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3P63DxAAAANsAAAAPAAAAAAAAAAAA&#10;AAAAAKECAABkcnMvZG93bnJldi54bWxQSwUGAAAAAAQABAD5AAAAkgMAAAAA&#10;" strokecolor="black [3213]" strokeweight="2.25pt">
              <v:stroke endarrow="block" joinstyle="miter"/>
            </v:shape>
            <v:shape id="Text Box 35" o:spid="_x0000_s1040" type="#_x0000_t202" style="position:absolute;left:3157045;top:4077027;width:1907474;height:492276;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gUjxAAA&#10;ANsAAAAPAAAAZHJzL2Rvd25yZXYueG1sRI/BbsIwEETvSPyDtUi9FSdQKkhjEIIi9Qal/YBVvMRp&#10;4nUUGwj9+hqpEsfRzLzR5KveNuJCna8cK0jHCQjiwumKSwXfX7vnOQgfkDU2jknBjTyslsNBjpl2&#10;V/6kyzGUIkLYZ6jAhNBmUvrCkEU/di1x9E6usxii7EqpO7xGuG3kJElepcWK44LBljaGivp4tgrm&#10;id3X9WJy8PblN52Zzda9tz9KPY369RuIQH14hP/bH1rBdAb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IFI8QAAADbAAAADwAAAAAAAAAAAAAAAACXAgAAZHJzL2Rv&#10;d25yZXYueG1sUEsFBgAAAAAEAAQA9QAAAIgDA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sz w:val="36"/>
                        <w:szCs w:val="36"/>
                      </w:rPr>
                      <w:t>Steerable tip</w:t>
                    </w:r>
                  </w:p>
                </w:txbxContent>
              </v:textbox>
            </v:shape>
            <w10:wrap type="none"/>
            <w10:anchorlock/>
          </v:group>
        </w:pict>
      </w:r>
    </w:p>
    <w:p w:rsidR="002C4FF8" w:rsidRDefault="002C4FF8">
      <w:pPr>
        <w:rPr>
          <w:lang w:val="en-CA"/>
        </w:rPr>
      </w:pPr>
      <w:r>
        <w:rPr>
          <w:lang w:val="en-CA"/>
        </w:rPr>
        <w:t xml:space="preserve">Figure XXX. </w:t>
      </w:r>
      <w:proofErr w:type="gramStart"/>
      <w:r>
        <w:rPr>
          <w:lang w:val="en-CA"/>
        </w:rPr>
        <w:t>shows</w:t>
      </w:r>
      <w:proofErr w:type="gramEnd"/>
      <w:r>
        <w:rPr>
          <w:lang w:val="en-CA"/>
        </w:rPr>
        <w:t xml:space="preserve"> the version 1 prototype of the controllable flexible instrument. </w:t>
      </w:r>
    </w:p>
    <w:p w:rsidR="002C4FF8" w:rsidRDefault="002C4FF8">
      <w:pPr>
        <w:rPr>
          <w:lang w:val="en-CA"/>
        </w:rPr>
      </w:pPr>
    </w:p>
    <w:p w:rsidR="002C4FF8" w:rsidRDefault="002C4FF8">
      <w:pPr>
        <w:rPr>
          <w:lang w:val="en-CA"/>
        </w:rPr>
      </w:pPr>
    </w:p>
    <w:p w:rsidR="002C4FF8" w:rsidRDefault="002C4FF8">
      <w:pPr>
        <w:rPr>
          <w:lang w:val="en-CA"/>
        </w:rPr>
      </w:pPr>
    </w:p>
    <w:p w:rsidR="002C4FF8" w:rsidRDefault="002C4FF8">
      <w:pPr>
        <w:rPr>
          <w:lang w:val="en-CA"/>
        </w:rPr>
      </w:pPr>
      <w:r>
        <w:rPr>
          <w:lang w:val="en-CA"/>
        </w:rPr>
        <w:t xml:space="preserve">Reaching sinus tympani: </w:t>
      </w:r>
    </w:p>
    <w:p w:rsidR="007C1A33" w:rsidRDefault="007C1A33">
      <w:pPr>
        <w:rPr>
          <w:lang w:val="en-CA"/>
        </w:rPr>
      </w:pPr>
    </w:p>
    <w:p w:rsidR="007C1A33" w:rsidRDefault="00B720BC">
      <w:pPr>
        <w:rPr>
          <w:lang w:val="en-CA"/>
        </w:rPr>
      </w:pPr>
      <w:r w:rsidRPr="00B720BC">
        <w:rPr>
          <w:noProof/>
        </w:rPr>
      </w:r>
      <w:r w:rsidRPr="00B720BC">
        <w:rPr>
          <w:noProof/>
        </w:rPr>
        <w:pict>
          <v:group id="Group 8" o:spid="_x0000_s1041" style="width:468pt;height:263.5pt;mso-position-horizontal-relative:char;mso-position-vertical-relative:line" coordorigin="1979712,1772816" coordsize="5943600,3346493">
            <v:shape id="Picture 41" o:spid="_x0000_s1042" type="#_x0000_t75" style="position:absolute;left:1979712;top:1772816;width:5943600;height:334649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u&#10;yd3DAAAA2wAAAA8AAABkcnMvZG93bnJldi54bWxEj9GKwjAURN+F/YdwF3zT1KXKUo0iirrii7p+&#10;wLW5tsXmpjTZtvv3RhB8HGbmDDNbdKYUDdWusKxgNIxAEKdWF5wpuPxuBt8gnEfWWFomBf/kYDH/&#10;6M0w0bblEzVnn4kAYZeggtz7KpHSpTkZdENbEQfvZmuDPsg6k7rGNsBNKb+iaCINFhwWcqxolVN6&#10;P/8ZBYfmSOvbeBtX++0VN017SeNdpFT/s1tOQXjq/Dv8av9oBfEInl/CD5D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u7J3cMAAADbAAAADwAAAAAAAAAAAAAAAACcAgAA&#10;ZHJzL2Rvd25yZXYueG1sUEsFBgAAAAAEAAQA9wAAAIwDAAAAAA==&#10;">
              <v:imagedata r:id="rId49" o:title=""/>
            </v:shape>
            <v:shape id="Text Box 42" o:spid="_x0000_s1043" type="#_x0000_t202" style="position:absolute;left:4427984;top:3284965;width:1050290;height:308610;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sz w:val="28"/>
                        <w:szCs w:val="28"/>
                        <w:lang w:val="en-CA"/>
                      </w:rPr>
                      <w:t>Promontory</w:t>
                    </w:r>
                  </w:p>
                </w:txbxContent>
              </v:textbox>
            </v:shape>
            <v:shape id="Text Box 43" o:spid="_x0000_s1044" type="#_x0000_t202" style="position:absolute;left:4355976;top:4581092;width:1001395;height:262255;visibility:visible;mso-wrap-style:non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sz w:val="22"/>
                        <w:szCs w:val="22"/>
                        <w:lang w:val="en-CA"/>
                      </w:rPr>
                      <w:t>Sinus Tympani</w:t>
                    </w:r>
                  </w:p>
                </w:txbxContent>
              </v:textbox>
            </v:shape>
            <v:shape id="Straight Arrow Connector 44" o:spid="_x0000_s1045" type="#_x0000_t32" style="position:absolute;left:5148064;top:4797152;width:216024;height:7200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urrsYAAADbAAAADwAAAGRycy9kb3ducmV2LnhtbESPQWsCMRSE74L/ITzBS9FsxZayGsWW&#10;FkWQ0rWHentunrurm5clSXX996ZQ8DjMzDfMdN6aWpzJ+cqygsdhAoI4t7riQsH39mPwAsIHZI21&#10;ZVJwJQ/zWbczxVTbC3/ROQuFiBD2KSooQ2hSKX1ekkE/tA1x9A7WGQxRukJqh5cIN7UcJcmzNFhx&#10;XCixobeS8lP2axQ8vPqf62l5fNrv3jf+0615tZGsVL/XLiYgArXhHv5vr7SC8Rj+vsQfIG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WLq67GAAAA2wAAAA8AAAAAAAAA&#10;AAAAAAAAoQIAAGRycy9kb3ducmV2LnhtbFBLBQYAAAAABAAEAPkAAACUAwAAAAA=&#10;" strokecolor="black [3213]" strokeweight=".5pt">
              <v:stroke endarrow="open" joinstyle="miter"/>
            </v:shape>
            <w10:wrap type="none"/>
            <w10:anchorlock/>
          </v:group>
        </w:pict>
      </w:r>
    </w:p>
    <w:p w:rsidR="002C4FF8" w:rsidRDefault="002C4FF8">
      <w:pPr>
        <w:rPr>
          <w:lang w:val="en-CA"/>
        </w:rPr>
      </w:pPr>
    </w:p>
    <w:p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rsidR="007C1A33" w:rsidRDefault="007C1A33">
      <w:pPr>
        <w:rPr>
          <w:lang w:val="en-CA"/>
        </w:rPr>
      </w:pPr>
      <w:r w:rsidRPr="007C1A33">
        <w:rPr>
          <w:noProof/>
          <w:lang w:val="en-CA" w:eastAsia="en-CA"/>
        </w:rPr>
        <w:lastRenderedPageBreak/>
        <w:drawing>
          <wp:inline distT="0" distB="0" distL="0" distR="0">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rsidR="007C1A33" w:rsidRDefault="007C1A33">
      <w:pPr>
        <w:rPr>
          <w:lang w:val="en-CA"/>
        </w:rPr>
      </w:pPr>
    </w:p>
    <w:p w:rsidR="0043574D" w:rsidRDefault="0043574D">
      <w:pPr>
        <w:rPr>
          <w:lang w:val="en-CA"/>
        </w:rPr>
      </w:pPr>
      <w:r>
        <w:rPr>
          <w:lang w:val="en-CA"/>
        </w:rPr>
        <w:t xml:space="preserve">Manufacturing Prototype 1: </w:t>
      </w:r>
    </w:p>
    <w:p w:rsidR="0043574D" w:rsidRDefault="0043574D">
      <w:pPr>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w:t>
      </w:r>
      <w:proofErr w:type="spellStart"/>
      <w:r w:rsidR="008B6347">
        <w:rPr>
          <w:lang w:val="en-CA"/>
        </w:rPr>
        <w:t>nitinol</w:t>
      </w:r>
      <w:proofErr w:type="spellEnd"/>
      <w:r w:rsidR="008B6347">
        <w:rPr>
          <w:lang w:val="en-CA"/>
        </w:rPr>
        <w:t xml:space="preserve"> wrist was soldered to a stainless steel shaft that is clamped in a </w:t>
      </w:r>
      <w:proofErr w:type="spellStart"/>
      <w:r w:rsidR="008B6347">
        <w:rPr>
          <w:lang w:val="en-CA"/>
        </w:rPr>
        <w:t>collet</w:t>
      </w:r>
      <w:proofErr w:type="spellEnd"/>
      <w:r w:rsidR="008B6347">
        <w:rPr>
          <w:lang w:val="en-CA"/>
        </w:rPr>
        <w:t xml:space="preserve">, using a </w:t>
      </w:r>
      <w:proofErr w:type="spellStart"/>
      <w:r w:rsidR="008B6347">
        <w:rPr>
          <w:lang w:val="en-CA"/>
        </w:rPr>
        <w:t>collet</w:t>
      </w:r>
      <w:proofErr w:type="spellEnd"/>
      <w:r w:rsidR="008B6347">
        <w:rPr>
          <w:lang w:val="en-CA"/>
        </w:rPr>
        <w:t xml:space="preserve"> clamp, at the distal end of the handle. The handle was machined so the </w:t>
      </w:r>
      <w:proofErr w:type="spellStart"/>
      <w:r w:rsidR="008B6347">
        <w:rPr>
          <w:lang w:val="en-CA"/>
        </w:rPr>
        <w:t>collet</w:t>
      </w:r>
      <w:proofErr w:type="spellEnd"/>
      <w:r w:rsidR="008B6347">
        <w:rPr>
          <w:lang w:val="en-CA"/>
        </w:rPr>
        <w:t xml:space="preserve"> clamp can be threaded onto the distal end and there is room for the finger piece to rotate. The cable, soldered to the tip of the wrist, runs along the tube and is clamped in the finger piece. </w:t>
      </w:r>
    </w:p>
    <w:p w:rsidR="0043574D" w:rsidRDefault="0043574D">
      <w:pPr>
        <w:rPr>
          <w:lang w:val="en-CA"/>
        </w:rPr>
      </w:pPr>
    </w:p>
    <w:p w:rsidR="008B6347" w:rsidRDefault="008B6347">
      <w:pPr>
        <w:rPr>
          <w:lang w:val="en-CA"/>
        </w:rPr>
      </w:pPr>
      <w:r>
        <w:rPr>
          <w:lang w:val="en-CA"/>
        </w:rPr>
        <w:t xml:space="preserve">Manufacturing Prototype 2: </w:t>
      </w:r>
    </w:p>
    <w:p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B720BC">
        <w:rPr>
          <w:lang w:val="en-CA"/>
        </w:rPr>
        <w:fldChar w:fldCharType="begin" w:fldLock="1"/>
      </w:r>
      <w:r w:rsidR="00F9328E">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B720BC">
        <w:rPr>
          <w:lang w:val="en-CA"/>
        </w:rPr>
        <w:fldChar w:fldCharType="separate"/>
      </w:r>
      <w:r w:rsidR="00F9328E" w:rsidRPr="00F9328E">
        <w:rPr>
          <w:noProof/>
          <w:lang w:val="en-CA"/>
        </w:rPr>
        <w:t>[21]</w:t>
      </w:r>
      <w:r w:rsidR="00B720BC">
        <w:rPr>
          <w:lang w:val="en-CA"/>
        </w:rPr>
        <w:fldChar w:fldCharType="end"/>
      </w:r>
      <w:r w:rsidR="00AC4E28">
        <w:rPr>
          <w:lang w:val="en-CA"/>
        </w:rPr>
        <w:t xml:space="preserve">.  They designed this to inspect the middle ear space by going through the Eustachian tube accessed through the nose </w:t>
      </w:r>
      <w:r w:rsidR="00B720BC">
        <w:rPr>
          <w:lang w:val="en-CA"/>
        </w:rPr>
        <w:fldChar w:fldCharType="begin" w:fldLock="1"/>
      </w:r>
      <w:r w:rsidR="00F9328E">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"[21]", "plainTextFormattedCitation" : "[21]", "previouslyFormattedCitation" : "[20]" }, "properties" : { "noteIndex" : 0 }, "schema" : "https://github.com/citation-style-language/schema/raw/master/csl-citation.json" }</w:instrText>
      </w:r>
      <w:r w:rsidR="00B720BC">
        <w:rPr>
          <w:lang w:val="en-CA"/>
        </w:rPr>
        <w:fldChar w:fldCharType="separate"/>
      </w:r>
      <w:r w:rsidR="00F9328E" w:rsidRPr="00F9328E">
        <w:rPr>
          <w:noProof/>
          <w:lang w:val="en-CA"/>
        </w:rPr>
        <w:t>[21]</w:t>
      </w:r>
      <w:r w:rsidR="00B720BC">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 xml:space="preserve">the steerable tool: endoscope diameter, length, required </w:t>
      </w:r>
      <w:proofErr w:type="gramStart"/>
      <w:r w:rsidR="008E088C" w:rsidRPr="008E088C">
        <w:rPr>
          <w:lang w:val="en-CA"/>
        </w:rPr>
        <w:t>curvature,</w:t>
      </w:r>
      <w:proofErr w:type="gramEnd"/>
      <w:r w:rsidR="008E088C" w:rsidRPr="008E088C">
        <w:rPr>
          <w:lang w:val="en-CA"/>
        </w:rPr>
        <w:t xml:space="preserv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 xml:space="preserve">using </w:t>
      </w:r>
      <w:proofErr w:type="gramStart"/>
      <w:r w:rsidR="008E088C" w:rsidRPr="008E088C">
        <w:t>a computer</w:t>
      </w:r>
      <w:proofErr w:type="gramEnd"/>
      <w:r w:rsidR="008E088C" w:rsidRPr="008E088C">
        <w:t xml:space="preserve"> software developed by the research group.</w:t>
      </w:r>
      <w:r w:rsidR="008E088C">
        <w:t xml:space="preserve"> </w:t>
      </w:r>
      <w:r w:rsidR="006537CA" w:rsidRPr="00371C2C">
        <w:t xml:space="preserve">These paths identified to reach the target maximized visual coverage of the sinus tympani (area where cholesteatoma generally recurs), calculated the associated bending angle and arc length – calculation shown in reference [2] </w:t>
      </w:r>
      <w:proofErr w:type="gramStart"/>
      <w:r w:rsidR="006537CA" w:rsidRPr="00371C2C">
        <w:t>of  the</w:t>
      </w:r>
      <w:proofErr w:type="gramEnd"/>
      <w:r w:rsidR="006537CA" w:rsidRPr="00371C2C">
        <w:t xml:space="preserv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rsidR="006537CA" w:rsidRPr="002C5D53" w:rsidRDefault="006537CA" w:rsidP="006537CA">
      <w:pPr>
        <w:pStyle w:val="ListParagraph"/>
        <w:numPr>
          <w:ilvl w:val="0"/>
          <w:numId w:val="18"/>
        </w:numPr>
        <w:spacing w:after="200" w:line="276" w:lineRule="auto"/>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6537CA">
      <w:pPr>
        <w:ind w:left="360"/>
      </w:pPr>
      <w:r w:rsidRPr="00371C2C">
        <w:rPr>
          <w:noProof/>
          <w:lang w:val="en-CA"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6537CA">
      <w:pPr>
        <w:pStyle w:val="ListParagraph"/>
        <w:numPr>
          <w:ilvl w:val="0"/>
          <w:numId w:val="19"/>
        </w:numPr>
        <w:spacing w:after="200" w:line="276" w:lineRule="auto"/>
      </w:pPr>
      <w:r w:rsidRPr="00371C2C">
        <w:t>From 6 high res CT scans</w:t>
      </w:r>
    </w:p>
    <w:p w:rsidR="006537CA" w:rsidRDefault="006537CA" w:rsidP="00D56547">
      <w:pPr>
        <w:rPr>
          <w:lang w:val="en-CA"/>
        </w:rPr>
      </w:pPr>
    </w:p>
    <w:p w:rsidR="006537CA" w:rsidRDefault="006537CA" w:rsidP="00D56547">
      <w:pPr>
        <w:rPr>
          <w:lang w:val="en-CA"/>
        </w:rPr>
      </w:pPr>
    </w:p>
    <w:p w:rsidR="00D56547" w:rsidRDefault="00D62927" w:rsidP="00D56547">
      <w:pPr>
        <w:ind w:firstLine="720"/>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w:t>
      </w:r>
      <w:proofErr w:type="gramStart"/>
      <w:r>
        <w:t>TEES</w:t>
      </w:r>
      <w:proofErr w:type="gramEnd"/>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D56547">
      <w:pPr>
        <w:ind w:firstLine="720"/>
      </w:pPr>
    </w:p>
    <w:p w:rsidR="006537CA" w:rsidRPr="00D56547" w:rsidRDefault="00B720BC" w:rsidP="00D56547">
      <w:pPr>
        <w:ind w:firstLine="720"/>
        <w:rPr>
          <w:lang w:val="en-CA"/>
        </w:rPr>
      </w:pPr>
      <w:r w:rsidRPr="00B720BC">
        <w:rPr>
          <w:noProof/>
        </w:rPr>
      </w:r>
      <w:r w:rsidRPr="00B720BC">
        <w:rPr>
          <w:noProof/>
        </w:rPr>
        <w:pict>
          <v:group id="Group 31" o:spid="_x0000_s1046" style="width:468pt;height:161.4pt;mso-position-horizontal-relative:char;mso-position-vertical-relative:line" coordorigin="395536,1196049" coordsize="7745401,2671202">
            <v:shape id="Picture 45" o:spid="_x0000_s1047" type="#_x0000_t75" style="position:absolute;left:395536;top:1196752;width:3490848;height:267049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I&#10;hiHEAAAA2wAAAA8AAABkcnMvZG93bnJldi54bWxEj09rAjEUxO8Fv0N4greaVVuR1SiyVLD0Uv8c&#10;PD43z93g5mVJUnf77ZtCocdhZn7DrDa9bcSDfDCOFUzGGQji0mnDlYLzafe8ABEissbGMSn4pgCb&#10;9eBphbl2HR/ocYyVSBAOOSqoY2xzKUNZk8Uwdi1x8m7OW4xJ+kpqj12C20ZOs2wuLRpOCzW2VNRU&#10;3o9fVsH7rDB+uu+C0df+7fOiXfExuyg1GvbbJYhIffwP/7X3WsHLK/x+ST9Ar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MIhiHEAAAA2wAAAA8AAAAAAAAAAAAAAAAAnAIA&#10;AGRycy9kb3ducmV2LnhtbFBLBQYAAAAABAAEAPcAAACNAwAAAAA=&#10;">
              <v:imagedata r:id="rId52" o:title=""/>
              <v:path arrowok="t"/>
            </v:shape>
            <v:shape id="Straight Arrow Connector 46" o:spid="_x0000_s1048" type="#_x0000_t32" style="position:absolute;left:1547664;top:1401743;width:216024;height:44308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4WDcMAAADbAAAADwAAAGRycy9kb3ducmV2LnhtbESP3YrCMBSE7xd8h3CEvRFNXBaVahQR&#10;FUV2wZ8HODTHttic1CZqffuNIOzlMDPfMJNZY0txp9oXjjX0ewoEcepMwZmG03HVHYHwAdlg6Zg0&#10;PMnDbNr6mGBi3IP3dD+ETEQI+wQ15CFUiZQ+zcmi77mKOHpnV1sMUdaZNDU+ItyW8kupgbRYcFzI&#10;saJFTunlcLMa7HK9GTad50/Hltej2Xm1/Q1K6892Mx+DCNSE//C7vTEavgfw+hJ/gJ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DeFg3DAAAA2wAAAA8AAAAAAAAAAAAA&#10;AAAAoQIAAGRycy9kb3ducmV2LnhtbFBLBQYAAAAABAAEAPkAAACRAwAAAAA=&#10;" strokecolor="black [3213]" strokeweight=".5pt">
              <v:stroke endarrow="block" joinstyle="miter"/>
            </v:shape>
            <v:shape id="Text Box 47" o:spid="_x0000_s1049" type="#_x0000_t202" style="position:absolute;left:1619672;top:1196751;width:661173;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lang w:val="en-CA"/>
                      </w:rPr>
                      <w:t>Antrum</w:t>
                    </w:r>
                  </w:p>
                </w:txbxContent>
              </v:textbox>
            </v:shape>
            <v:shape id="Straight Arrow Connector 48" o:spid="_x0000_s1050" type="#_x0000_t32" style="position:absolute;left:1619672;top:1628800;width:216024;height:432048;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0n5MAAAADbAAAADwAAAGRycy9kb3ducmV2LnhtbERPy4rCMBTdC/5DuIIb0USRUapRRHRw&#10;GBR8fMClubbF5qY2Ga1/bxYDLg/nPV82thQPqn3hWMNwoEAQp84UnGm4nLf9KQgfkA2WjknDizws&#10;F+3WHBPjnnykxylkIoawT1BDHkKVSOnTnCz6gauII3d1tcUQYZ1JU+MzhttSjpT6khYLjg05VrTO&#10;Kb2d/qwGu/neTZrea9+z5f1sfr36OQSldbfTrGYgAjXhI/5374yGcRwbv8QfIBd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4NJ+TAAAAA2wAAAA8AAAAAAAAAAAAAAAAA&#10;oQIAAGRycy9kb3ducmV2LnhtbFBLBQYAAAAABAAEAPkAAACOAwAAAAA=&#10;" strokecolor="black [3213]" strokeweight=".5pt">
              <v:stroke endarrow="block" joinstyle="miter"/>
            </v:shape>
            <v:shape id="Text Box 49" o:spid="_x0000_s1051" type="#_x0000_t202" style="position:absolute;left:1691680;top:1412776;width:683515;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v:shape id="Picture 50" o:spid="_x0000_s1052" type="#_x0000_t75" style="position:absolute;left:4658891;top:1196049;width:3482046;height:266499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m&#10;16XCAAAA2wAAAA8AAABkcnMvZG93bnJldi54bWxET89rwjAUvg/8H8ITdptpNzZcNYoIZd2pTD24&#10;27N5a7s2LyXJtPvvzUHw+PH9Xq5H04szOd9aVpDOEhDEldUt1woO+/xpDsIHZI29ZVLwTx7Wq8nD&#10;EjNtL/xF512oRQxhn6GCJoQhk9JXDRn0MzsQR+7HOoMhQldL7fASw00vn5PkTRpsOTY0ONC2oarb&#10;/RkF3dG03+Xvyb2kH/vPKi+Lvnw/KvU4HTcLEIHGcBff3IVW8BrXxy/xB8jV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5telwgAAANsAAAAPAAAAAAAAAAAAAAAAAJwCAABk&#10;cnMvZG93bnJldi54bWxQSwUGAAAAAAQABAD3AAAAiwMAAAAA&#10;">
              <v:imagedata r:id="rId53" o:title=""/>
              <v:path arrowok="t"/>
            </v:shape>
            <v:shape id="Straight Arrow Connector 51" o:spid="_x0000_s1053" type="#_x0000_t32" style="position:absolute;left:6300192;top:1844824;width:216024;height:432048;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4YpMMAAADbAAAADwAAAGRycy9kb3ducmV2LnhtbESP3YrCMBSE7wXfIRxhb0QThVWpRhFZ&#10;FxdR8OcBDs2xLTYn3Sar9e03guDlMDPfMLNFY0txo9oXjjUM+goEcepMwZmG82ndm4DwAdlg6Zg0&#10;PMjDYt5uzTAx7s4Huh1DJiKEfYIa8hCqREqf5mTR911FHL2Lqy2GKOtMmhrvEW5LOVRqJC0WHBdy&#10;rGiVU3o9/lkN9ut7M266j13Xlr8ns/XqZx+U1h+dZjkFEagJ7/CrvTEaPgfw/BJ/gJ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uGKTDAAAA2wAAAA8AAAAAAAAAAAAA&#10;AAAAoQIAAGRycy9kb3ducmV2LnhtbFBLBQYAAAAABAAEAPkAAACRAwAAAAA=&#10;" strokecolor="black [3213]" strokeweight=".5pt">
              <v:stroke endarrow="block" joinstyle="miter"/>
            </v:shape>
            <v:shape id="Text Box 52" o:spid="_x0000_s1054" type="#_x0000_t202" style="position:absolute;left:6337071;top:1628800;width:1115470;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lang w:val="en-CA"/>
                      </w:rPr>
                      <w:t>Sinus tympani</w:t>
                    </w:r>
                  </w:p>
                </w:txbxContent>
              </v:textbox>
            </v:shape>
            <v:shape id="Straight Arrow Connector 53" o:spid="_x0000_s1055" type="#_x0000_t32" style="position:absolute;left:6156176;top:2492896;width:288032;height:504056;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yIi8YAAADbAAAADwAAAGRycy9kb3ducmV2LnhtbESPQWsCMRSE7wX/Q3iCt5q1Yi1bo0hR&#10;6KEUukr1+Lp5bhY3L2uSutv++qZQ6HGYmW+Yxaq3jbiSD7VjBZNxBoK4dLrmSsF+t719ABEissbG&#10;MSn4ogCr5eBmgbl2Hb/RtYiVSBAOOSowMba5lKE0ZDGMXUucvJPzFmOSvpLaY5fgtpF3WXYvLdac&#10;Fgy29GSoPBefVsHxUBxYv87eXy4bd5xPv73pPuZKjYb9+hFEpD7+h//az1rBbAq/X9IPkM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gsiIvGAAAA2wAAAA8AAAAAAAAA&#10;AAAAAAAAoQIAAGRycy9kb3ducmV2LnhtbFBLBQYAAAAABAAEAPkAAACUAwAAAAA=&#10;" strokecolor="black [3213]" strokeweight=".5pt">
              <v:stroke endarrow="block" joinstyle="miter"/>
            </v:shape>
            <v:shape id="Text Box 54" o:spid="_x0000_s1056" type="#_x0000_t202" style="position:absolute;left:6228184;top:2924944;width:682688;height:60408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0tj7wQAA&#10;ANsAAAAPAAAAZHJzL2Rvd25yZXYueG1sRI9Ba8JAFITvBf/D8gq91Y2iIqmriFbw4EWN90f2NRua&#10;fRuyryb++65Q6HGYmW+Y1WbwjbpTF+vABibjDBRxGWzNlYHienhfgoqCbLEJTAYeFGGzHr2sMLeh&#10;5zPdL1KpBOGYowEn0uZax9KRxzgOLXHyvkLnUZLsKm077BPcN3qaZQvtsea04LClnaPy+/LjDYjY&#10;7eRRfPp4vA2nfe+yco6FMW+vw/YDlNAg/+G/9tEamM/g+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9LY+8EAAADbAAAADwAAAAAAAAAAAAAAAACXAgAAZHJzL2Rvd25y&#10;ZXYueG1sUEsFBgAAAAAEAAQA9QAAAIUDAAAAAA==&#10;" filled="f" stroked="f">
              <v:textbox style="mso-fit-shape-to-text:t">
                <w:txbxContent>
                  <w:p w:rsidR="005C6945" w:rsidRDefault="005C6945" w:rsidP="000F0992">
                    <w:pPr>
                      <w:pStyle w:val="NormalWeb"/>
                      <w:spacing w:before="0" w:beforeAutospacing="0" w:after="0" w:afterAutospacing="0"/>
                    </w:pPr>
                    <w:r>
                      <w:rPr>
                        <w:rFonts w:asciiTheme="minorHAnsi" w:hAnsi="Calibri" w:cstheme="minorBidi"/>
                        <w:color w:val="000000" w:themeColor="text1"/>
                        <w:kern w:val="24"/>
                        <w:lang w:val="en-CA"/>
                      </w:rPr>
                      <w:t>Ossicles</w:t>
                    </w:r>
                  </w:p>
                </w:txbxContent>
              </v:textbox>
            </v:shape>
            <w10:wrap type="none"/>
            <w10:anchorlock/>
          </v:group>
        </w:pict>
      </w:r>
    </w:p>
    <w:p w:rsidR="00E42506" w:rsidRDefault="00E42506">
      <w:pPr>
        <w:rPr>
          <w:lang w:val="en-CA"/>
        </w:rPr>
      </w:pPr>
    </w:p>
    <w:p w:rsidR="00D56547" w:rsidRDefault="00D56547">
      <w:pPr>
        <w:rPr>
          <w:lang w:val="en-CA"/>
        </w:rPr>
      </w:pPr>
    </w:p>
    <w:p w:rsidR="006537CA" w:rsidRDefault="008E6A7C" w:rsidP="008E6A7C">
      <w:pPr>
        <w:spacing w:after="200" w:line="276" w:lineRule="auto"/>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893"/>
        <w:gridCol w:w="2981"/>
        <w:gridCol w:w="2982"/>
      </w:tblGrid>
      <w:tr w:rsidR="006537CA" w:rsidTr="005C6945">
        <w:tc>
          <w:tcPr>
            <w:tcW w:w="3192" w:type="dxa"/>
          </w:tcPr>
          <w:p w:rsidR="006537CA" w:rsidRPr="00D645C1" w:rsidRDefault="006537CA" w:rsidP="005C6945">
            <w:pPr>
              <w:pStyle w:val="ListParagraph"/>
              <w:ind w:left="0"/>
              <w:rPr>
                <w:b/>
              </w:rPr>
            </w:pPr>
          </w:p>
        </w:tc>
        <w:tc>
          <w:tcPr>
            <w:tcW w:w="3192" w:type="dxa"/>
          </w:tcPr>
          <w:p w:rsidR="006537CA" w:rsidRPr="00D645C1" w:rsidRDefault="006537CA" w:rsidP="005C6945">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5C6945">
            <w:pPr>
              <w:pStyle w:val="ListParagraph"/>
              <w:ind w:left="0"/>
              <w:rPr>
                <w:b/>
              </w:rPr>
            </w:pPr>
            <w:r w:rsidRPr="00D645C1">
              <w:rPr>
                <w:b/>
              </w:rPr>
              <w:t>Arc Length (s)</w:t>
            </w:r>
          </w:p>
        </w:tc>
      </w:tr>
      <w:tr w:rsidR="006537CA" w:rsidTr="005C6945">
        <w:tc>
          <w:tcPr>
            <w:tcW w:w="3192" w:type="dxa"/>
          </w:tcPr>
          <w:p w:rsidR="006537CA" w:rsidRDefault="006537CA" w:rsidP="005C6945">
            <w:pPr>
              <w:pStyle w:val="ListParagraph"/>
              <w:ind w:left="0"/>
            </w:pPr>
            <w:r>
              <w:t>Min</w:t>
            </w:r>
          </w:p>
        </w:tc>
        <w:tc>
          <w:tcPr>
            <w:tcW w:w="3192" w:type="dxa"/>
          </w:tcPr>
          <w:p w:rsidR="006537CA" w:rsidRDefault="006537CA" w:rsidP="005C6945">
            <w:pPr>
              <w:pStyle w:val="ListParagraph"/>
              <w:ind w:left="0"/>
            </w:pPr>
            <w:proofErr w:type="spellStart"/>
            <w:r>
              <w:t>Rcmin</w:t>
            </w:r>
            <w:proofErr w:type="spellEnd"/>
            <w:r>
              <w:t xml:space="preserve"> = 2*Ro = </w:t>
            </w:r>
            <w:r w:rsidRPr="00CF201B">
              <w:rPr>
                <w:b/>
              </w:rPr>
              <w:t>1.24mm</w:t>
            </w:r>
          </w:p>
          <w:p w:rsidR="006537CA" w:rsidRDefault="006537CA" w:rsidP="005C6945">
            <w:pPr>
              <w:pStyle w:val="ListParagraph"/>
              <w:ind w:left="0"/>
            </w:pPr>
            <w:proofErr w:type="spellStart"/>
            <w:r>
              <w:t>Smin</w:t>
            </w:r>
            <w:proofErr w:type="spellEnd"/>
            <w:r>
              <w:t xml:space="preserve"> = minimum arc length</w:t>
            </w:r>
          </w:p>
          <w:p w:rsidR="006537CA" w:rsidRDefault="006537CA" w:rsidP="005C6945">
            <w:pPr>
              <w:pStyle w:val="ListParagraph"/>
              <w:ind w:left="0"/>
            </w:pPr>
            <w:r>
              <w:t xml:space="preserve">Ro = outer radius of </w:t>
            </w:r>
            <w:proofErr w:type="spellStart"/>
            <w:r>
              <w:t>NiTi</w:t>
            </w:r>
            <w:proofErr w:type="spellEnd"/>
            <w:r>
              <w:t xml:space="preserve"> tube</w:t>
            </w:r>
          </w:p>
          <w:p w:rsidR="006537CA" w:rsidRDefault="006537CA" w:rsidP="005C6945">
            <w:pPr>
              <w:pStyle w:val="ListParagraph"/>
              <w:ind w:left="0"/>
            </w:pPr>
          </w:p>
          <w:p w:rsidR="006537CA" w:rsidRDefault="006537CA" w:rsidP="005C6945">
            <w:pPr>
              <w:pStyle w:val="ListParagraph"/>
              <w:ind w:left="0"/>
            </w:pPr>
          </w:p>
        </w:tc>
        <w:tc>
          <w:tcPr>
            <w:tcW w:w="3192" w:type="dxa"/>
          </w:tcPr>
          <w:p w:rsidR="006537CA" w:rsidRDefault="006537CA" w:rsidP="005C6945">
            <w:pPr>
              <w:pStyle w:val="ListParagraph"/>
              <w:ind w:left="0"/>
            </w:pPr>
            <w:r>
              <w:t>S = r</w:t>
            </w:r>
            <w:r>
              <w:sym w:font="Symbol" w:char="F071"/>
            </w:r>
          </w:p>
          <w:p w:rsidR="006537CA" w:rsidRDefault="006537CA" w:rsidP="005C6945">
            <w:pPr>
              <w:pStyle w:val="ListParagraph"/>
              <w:ind w:left="0"/>
            </w:pPr>
            <w:r>
              <w:t xml:space="preserve">S = 1.24*3pi/4 = </w:t>
            </w:r>
            <w:r w:rsidRPr="00CF201B">
              <w:rPr>
                <w:b/>
              </w:rPr>
              <w:t>2.92mm</w:t>
            </w:r>
          </w:p>
          <w:p w:rsidR="006537CA" w:rsidRDefault="006537CA" w:rsidP="005C6945">
            <w:pPr>
              <w:pStyle w:val="ListParagraph"/>
              <w:ind w:left="0"/>
            </w:pPr>
          </w:p>
          <w:p w:rsidR="006537CA" w:rsidRDefault="006537CA" w:rsidP="005C6945">
            <w:pPr>
              <w:pStyle w:val="ListParagraph"/>
              <w:ind w:left="0"/>
            </w:pPr>
            <w:r>
              <w:t>To achieve bending angle = 135deg. To reach the boundary of the 0deg endoscope field of view</w:t>
            </w:r>
          </w:p>
        </w:tc>
      </w:tr>
      <w:tr w:rsidR="006537CA" w:rsidTr="005C6945">
        <w:trPr>
          <w:trHeight w:val="1037"/>
        </w:trPr>
        <w:tc>
          <w:tcPr>
            <w:tcW w:w="3192" w:type="dxa"/>
          </w:tcPr>
          <w:p w:rsidR="006537CA" w:rsidRDefault="006537CA" w:rsidP="005C6945">
            <w:pPr>
              <w:pStyle w:val="ListParagraph"/>
              <w:ind w:left="0"/>
            </w:pPr>
            <w:r>
              <w:t>Max</w:t>
            </w:r>
          </w:p>
        </w:tc>
        <w:tc>
          <w:tcPr>
            <w:tcW w:w="3192" w:type="dxa"/>
          </w:tcPr>
          <w:p w:rsidR="006537CA" w:rsidRDefault="006537CA" w:rsidP="005C6945">
            <w:pPr>
              <w:pStyle w:val="ListParagraph"/>
              <w:ind w:left="0"/>
            </w:pPr>
            <w:r>
              <w:t>S=</w:t>
            </w:r>
            <w:proofErr w:type="spellStart"/>
            <w:r>
              <w:t>Rc</w:t>
            </w:r>
            <w:proofErr w:type="spellEnd"/>
            <w:r>
              <w:t>*</w:t>
            </w:r>
            <w:r>
              <w:sym w:font="Symbol" w:char="F071"/>
            </w:r>
          </w:p>
          <w:p w:rsidR="006537CA" w:rsidRDefault="006537CA" w:rsidP="005C6945">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5C6945">
            <w:pPr>
              <w:pStyle w:val="ListParagraph"/>
              <w:ind w:left="0"/>
            </w:pPr>
            <w:r w:rsidRPr="00CF201B">
              <w:rPr>
                <w:b/>
              </w:rPr>
              <w:t>7.5mm</w:t>
            </w:r>
            <w:r>
              <w:t>: distance between promontory (bony boundary of middle ear) and tympanic spine*</w:t>
            </w:r>
          </w:p>
        </w:tc>
      </w:tr>
    </w:tbl>
    <w:p w:rsidR="006537CA" w:rsidRDefault="006537CA" w:rsidP="00D43882"/>
    <w:p w:rsidR="00130493" w:rsidRDefault="00130493" w:rsidP="00130493">
      <w:pPr>
        <w:spacing w:after="200" w:line="276" w:lineRule="auto"/>
      </w:pPr>
    </w:p>
    <w:p w:rsidR="00387A79" w:rsidRDefault="00130493" w:rsidP="00130493">
      <w:pPr>
        <w:spacing w:after="200" w:line="276" w:lineRule="auto"/>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B720BC">
        <w:fldChar w:fldCharType="begin" w:fldLock="1"/>
      </w:r>
      <w:r w:rsidR="00F9328E">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"[22]", "plainTextFormattedCitation" : "[22]", "previouslyFormattedCitation" : "[21]" }, "properties" : { "noteIndex" : 0 }, "schema" : "https://github.com/citation-style-language/schema/raw/master/csl-citation.json" }</w:instrText>
      </w:r>
      <w:r w:rsidR="00B720BC">
        <w:fldChar w:fldCharType="separate"/>
      </w:r>
      <w:r w:rsidR="00F9328E" w:rsidRPr="00F9328E">
        <w:rPr>
          <w:noProof/>
        </w:rPr>
        <w:t>[22]</w:t>
      </w:r>
      <w:r w:rsidR="00B720BC">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w:t>
      </w:r>
      <w:r w:rsidR="00EB394C">
        <w:lastRenderedPageBreak/>
        <w:t>sketch of the workspace/reaching area of a wrist with that arc length sweeping from radius of curvature 1.24 mm to straight. These were superimposed on the cross sections of the 3D models to select the parameters for the next prototypes.</w:t>
      </w:r>
    </w:p>
    <w:p w:rsidR="00387A79" w:rsidRDefault="00387A79" w:rsidP="00130493">
      <w:pPr>
        <w:spacing w:after="200" w:line="276" w:lineRule="auto"/>
      </w:pPr>
    </w:p>
    <w:p w:rsidR="007D7D45" w:rsidRDefault="007D7D45" w:rsidP="00130493">
      <w:pPr>
        <w:spacing w:after="200" w:line="276" w:lineRule="auto"/>
      </w:pPr>
    </w:p>
    <w:p w:rsidR="006537CA" w:rsidRDefault="00387A79" w:rsidP="00130493">
      <w:pPr>
        <w:spacing w:after="200" w:line="276" w:lineRule="auto"/>
      </w:pPr>
      <w:r w:rsidRPr="00387A79">
        <w:rPr>
          <w:noProof/>
          <w:lang w:val="en-CA" w:eastAsia="en-CA"/>
        </w:rPr>
        <w:drawing>
          <wp:inline distT="0" distB="0" distL="0" distR="0">
            <wp:extent cx="5943600" cy="4462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4462145"/>
                    </a:xfrm>
                    <a:prstGeom prst="rect">
                      <a:avLst/>
                    </a:prstGeom>
                  </pic:spPr>
                </pic:pic>
              </a:graphicData>
            </a:graphic>
          </wp:inline>
        </w:drawing>
      </w:r>
      <w:r w:rsidR="00EB394C">
        <w:t xml:space="preserve"> </w:t>
      </w:r>
    </w:p>
    <w:p w:rsidR="006537CA" w:rsidRDefault="00B720BC">
      <w:pPr>
        <w:rPr>
          <w:lang w:val="en-CA"/>
        </w:rPr>
      </w:pPr>
      <w:hyperlink r:id="rId55" w:history="1">
        <w:r w:rsidR="007D7D45" w:rsidRPr="00B83552">
          <w:rPr>
            <w:rStyle w:val="Hyperlink"/>
            <w:lang w:val="en-CA"/>
          </w:rPr>
          <w:t>https://image.slidesharecdn.com/2-151023145818-lva1-app6892/95/anatomy-of-middle-ear-4-638.jpg?cb=1445612510</w:t>
        </w:r>
      </w:hyperlink>
      <w:r w:rsidR="007D7D45">
        <w:rPr>
          <w:lang w:val="en-CA"/>
        </w:rPr>
        <w:t xml:space="preserve"> </w:t>
      </w:r>
      <w:bookmarkStart w:id="2" w:name="_GoBack"/>
      <w:bookmarkEnd w:id="2"/>
    </w:p>
    <w:p w:rsidR="006537CA" w:rsidRDefault="006537CA">
      <w:pPr>
        <w:rPr>
          <w:lang w:val="en-CA"/>
        </w:rPr>
      </w:pPr>
    </w:p>
    <w:p w:rsidR="005C6945" w:rsidRDefault="005C6945" w:rsidP="009065B3">
      <w:pPr>
        <w:pStyle w:val="Heading2"/>
        <w:rPr>
          <w:lang w:val="en-CA"/>
        </w:rPr>
      </w:pPr>
      <w:r>
        <w:rPr>
          <w:lang w:val="en-CA"/>
        </w:rPr>
        <w:t xml:space="preserve">Future Work: </w:t>
      </w:r>
    </w:p>
    <w:p w:rsidR="005C6945" w:rsidRDefault="005C6945">
      <w:pPr>
        <w:rPr>
          <w:lang w:val="en-CA"/>
        </w:rPr>
      </w:pPr>
      <w:r>
        <w:rPr>
          <w:lang w:val="en-CA"/>
        </w:rPr>
        <w:t xml:space="preserve">Testing tools: </w:t>
      </w:r>
    </w:p>
    <w:p w:rsidR="005C6945" w:rsidRPr="009065B3" w:rsidRDefault="005C6945">
      <w:pPr>
        <w:rPr>
          <w:b/>
          <w:lang w:val="en-CA"/>
        </w:rPr>
      </w:pPr>
      <w:r w:rsidRPr="009065B3">
        <w:rPr>
          <w:b/>
          <w:lang w:val="en-CA"/>
        </w:rPr>
        <w:t xml:space="preserve">Suction Testing: </w:t>
      </w:r>
    </w:p>
    <w:p w:rsidR="005C6945" w:rsidRDefault="005C6945">
      <w:pPr>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rsidR="005C6945" w:rsidRDefault="005C6945">
      <w:pPr>
        <w:rPr>
          <w:lang w:val="en-CA"/>
        </w:rPr>
      </w:pPr>
    </w:p>
    <w:p w:rsidR="005C6945" w:rsidRPr="009065B3" w:rsidRDefault="005C6945">
      <w:pPr>
        <w:rPr>
          <w:b/>
          <w:lang w:val="en-CA"/>
        </w:rPr>
      </w:pPr>
      <w:r w:rsidRPr="009065B3">
        <w:rPr>
          <w:b/>
          <w:lang w:val="en-CA"/>
        </w:rPr>
        <w:t xml:space="preserve">User Feedback Testing: </w:t>
      </w:r>
    </w:p>
    <w:p w:rsidR="005C6945" w:rsidRDefault="005C6945">
      <w:pPr>
        <w:rPr>
          <w:lang w:val="en-CA"/>
        </w:rPr>
      </w:pPr>
      <w:r>
        <w:rPr>
          <w:lang w:val="en-CA"/>
        </w:rPr>
        <w:lastRenderedPageBreak/>
        <w:t xml:space="preserve">A survey (see Appendix A) will be used to obtain surgeon feedback on the following aspects of the tool: instrument size, operation including using the instrument tip to bend and dissect mock cholesteatoma, performance and safety, functionality and comfort. The </w:t>
      </w:r>
      <w:proofErr w:type="spellStart"/>
      <w:r>
        <w:rPr>
          <w:lang w:val="en-CA"/>
        </w:rPr>
        <w:t>Likert</w:t>
      </w:r>
      <w:proofErr w:type="spellEnd"/>
      <w:r>
        <w:rPr>
          <w:lang w:val="en-CA"/>
        </w:rPr>
        <w:t xml:space="preserve">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rsidR="005C6945" w:rsidRDefault="005C6945">
      <w:pPr>
        <w:rPr>
          <w:lang w:val="en-CA"/>
        </w:rPr>
      </w:pPr>
      <w:r w:rsidRPr="005C6945">
        <w:rPr>
          <w:highlight w:val="yellow"/>
          <w:lang w:val="en-CA"/>
        </w:rPr>
        <w:t>&lt;&lt;</w:t>
      </w:r>
      <w:proofErr w:type="gramStart"/>
      <w:r w:rsidRPr="005C6945">
        <w:rPr>
          <w:highlight w:val="yellow"/>
          <w:lang w:val="en-CA"/>
        </w:rPr>
        <w:t>attach</w:t>
      </w:r>
      <w:proofErr w:type="gramEnd"/>
      <w:r w:rsidRPr="005C6945">
        <w:rPr>
          <w:highlight w:val="yellow"/>
          <w:lang w:val="en-CA"/>
        </w:rPr>
        <w:t xml:space="preserve">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5C6945" w:rsidRDefault="005C6945">
      <w:pPr>
        <w:rPr>
          <w:lang w:val="en-CA"/>
        </w:rPr>
      </w:pPr>
    </w:p>
    <w:p w:rsidR="005C6945" w:rsidRDefault="005C6945">
      <w:pPr>
        <w:rPr>
          <w:lang w:val="en-CA"/>
        </w:rPr>
      </w:pPr>
    </w:p>
    <w:p w:rsidR="009A1118" w:rsidRDefault="009A1118">
      <w:pPr>
        <w:rPr>
          <w:lang w:val="en-CA"/>
        </w:rPr>
      </w:pPr>
      <w:r>
        <w:rPr>
          <w:lang w:val="en-CA"/>
        </w:rPr>
        <w:t>Timeline</w:t>
      </w:r>
    </w:p>
    <w:p w:rsidR="009A1118" w:rsidRDefault="009A1118">
      <w:pPr>
        <w:rPr>
          <w:lang w:val="en-CA"/>
        </w:rPr>
      </w:pPr>
    </w:p>
    <w:p w:rsidR="009A1118" w:rsidRDefault="009A1118">
      <w:pPr>
        <w:rPr>
          <w:lang w:val="en-CA"/>
        </w:rPr>
      </w:pPr>
      <w:r>
        <w:rPr>
          <w:lang w:val="en-CA"/>
        </w:rPr>
        <w:t>Bibliography</w:t>
      </w:r>
    </w:p>
    <w:p w:rsidR="00F9328E" w:rsidRPr="00F9328E" w:rsidRDefault="00F9328E" w:rsidP="00F9328E">
      <w:pPr>
        <w:widowControl w:val="0"/>
        <w:autoSpaceDE w:val="0"/>
        <w:autoSpaceDN w:val="0"/>
        <w:adjustRightInd w:val="0"/>
        <w:ind w:left="640" w:hanging="640"/>
        <w:rPr>
          <w:rFonts w:ascii="Calibri" w:hAnsi="Calibri" w:cs="Times New Roman"/>
          <w:noProof/>
        </w:rPr>
      </w:pPr>
      <w:r>
        <w:rPr>
          <w:lang w:val="en-CA"/>
        </w:rPr>
        <w:fldChar w:fldCharType="begin" w:fldLock="1"/>
      </w:r>
      <w:r>
        <w:rPr>
          <w:lang w:val="en-CA"/>
        </w:rPr>
        <w:instrText xml:space="preserve">ADDIN Mendeley Bibliography CSL_BIBLIOGRAPHY </w:instrText>
      </w:r>
      <w:r>
        <w:rPr>
          <w:lang w:val="en-CA"/>
        </w:rPr>
        <w:fldChar w:fldCharType="separate"/>
      </w:r>
      <w:r w:rsidRPr="00F9328E">
        <w:rPr>
          <w:rFonts w:ascii="Calibri" w:hAnsi="Calibri" w:cs="Times New Roman"/>
          <w:noProof/>
        </w:rPr>
        <w:t>[1]</w:t>
      </w:r>
      <w:r w:rsidRPr="00F9328E">
        <w:rPr>
          <w:rFonts w:ascii="Calibri" w:hAnsi="Calibri" w:cs="Times New Roman"/>
          <w:noProof/>
        </w:rPr>
        <w:tab/>
        <w:t xml:space="preserve">R. A. Chole, H. A. Brodie, and A. Jacob, “Surgery of the Mastoid and Petrosa,” </w:t>
      </w:r>
      <w:r w:rsidRPr="00F9328E">
        <w:rPr>
          <w:rFonts w:ascii="Calibri" w:hAnsi="Calibri" w:cs="Times New Roman"/>
          <w:i/>
          <w:iCs/>
          <w:noProof/>
        </w:rPr>
        <w:t>Ento Key Fastest Otolaryngology &amp; Ophthalmology Insight Engine</w:t>
      </w:r>
      <w:r w:rsidRPr="00F9328E">
        <w:rPr>
          <w:rFonts w:ascii="Calibri" w:hAnsi="Calibri" w:cs="Times New Roman"/>
          <w:noProof/>
        </w:rPr>
        <w:t>, 2016. [Online]. Available: https://entokey.com/surgery-of-the-mastoid-and-petrosa/.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w:t>
      </w:r>
      <w:r w:rsidRPr="00F9328E">
        <w:rPr>
          <w:rFonts w:ascii="Calibri" w:hAnsi="Calibri" w:cs="Times New Roman"/>
          <w:noProof/>
        </w:rPr>
        <w:tab/>
        <w:t xml:space="preserve">M. S. Cohen, L. D. Landegger, E. D. Kozin, and D. J. Lee, “Pediatric endoscopic ear surgery in clinical practice: Lessons learned and early outcomes,” </w:t>
      </w:r>
      <w:r w:rsidRPr="00F9328E">
        <w:rPr>
          <w:rFonts w:ascii="Calibri" w:hAnsi="Calibri" w:cs="Times New Roman"/>
          <w:i/>
          <w:iCs/>
          <w:noProof/>
        </w:rPr>
        <w:t>Laryngoscope</w:t>
      </w:r>
      <w:r w:rsidRPr="00F9328E">
        <w:rPr>
          <w:rFonts w:ascii="Calibri" w:hAnsi="Calibri" w:cs="Times New Roman"/>
          <w:noProof/>
        </w:rPr>
        <w:t>, p. n/a-n/a, 2015.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[3]</w:t>
      </w:r>
      <w:r w:rsidRPr="00F9328E">
        <w:rPr>
          <w:rFonts w:ascii="Calibri" w:hAnsi="Calibri" w:cs="Times New Roman"/>
          <w:noProof/>
        </w:rPr>
        <w:tab/>
        <w:t xml:space="preserve">H. Kanona, J. S. Virk, and A. Owa, “Endoscopic ear surgery: A case series and first United Kingdom experience.,” </w:t>
      </w:r>
      <w:r w:rsidRPr="00F9328E">
        <w:rPr>
          <w:rFonts w:ascii="Calibri" w:hAnsi="Calibri" w:cs="Times New Roman"/>
          <w:i/>
          <w:iCs/>
          <w:noProof/>
        </w:rPr>
        <w:t>World J. Clin. cases</w:t>
      </w:r>
      <w:r w:rsidRPr="00F9328E">
        <w:rPr>
          <w:rFonts w:ascii="Calibri" w:hAnsi="Calibri" w:cs="Times New Roman"/>
          <w:noProof/>
        </w:rPr>
        <w:t>, vol. 3, no. 3, pp. 310–7, 2015.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[4]</w:t>
      </w:r>
      <w:r w:rsidRPr="00F9328E">
        <w:rPr>
          <w:rFonts w:ascii="Calibri" w:hAnsi="Calibri" w:cs="Times New Roman"/>
          <w:noProof/>
        </w:rPr>
        <w:tab/>
        <w:t xml:space="preserve">M. Badr-el-dine, “Instrumentation and Technologies in Endoscopic Ear Surgery,” </w:t>
      </w:r>
      <w:r w:rsidRPr="00F9328E">
        <w:rPr>
          <w:rFonts w:ascii="Calibri" w:hAnsi="Calibri" w:cs="Times New Roman"/>
          <w:i/>
          <w:iCs/>
          <w:noProof/>
        </w:rPr>
        <w:t>Otolaryngol. Clin. NA</w:t>
      </w:r>
      <w:r w:rsidRPr="00F9328E">
        <w:rPr>
          <w:rFonts w:ascii="Calibri" w:hAnsi="Calibri" w:cs="Times New Roman"/>
          <w:noProof/>
        </w:rPr>
        <w:t>, vol. 46, no. 2, pp. 211–225, 2013.</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[5]</w:t>
      </w:r>
      <w:r w:rsidRPr="00F9328E">
        <w:rPr>
          <w:rFonts w:ascii="Calibri" w:hAnsi="Calibri" w:cs="Times New Roman"/>
          <w:noProof/>
        </w:rPr>
        <w:tab/>
        <w:t xml:space="preserve">M. L. Bennett, D. Zhang, R. F. Labadie, and J. H. Noble, “Comparison of Middle Ear Visualization With Endoscopy and Microscopy,” </w:t>
      </w:r>
      <w:r w:rsidRPr="00F9328E">
        <w:rPr>
          <w:rFonts w:ascii="Calibri" w:hAnsi="Calibri" w:cs="Times New Roman"/>
          <w:i/>
          <w:iCs/>
          <w:noProof/>
        </w:rPr>
        <w:t>Otol. Neurotol.</w:t>
      </w:r>
      <w:r w:rsidRPr="00F9328E">
        <w:rPr>
          <w:rFonts w:ascii="Calibri" w:hAnsi="Calibri" w:cs="Times New Roman"/>
          <w:noProof/>
        </w:rPr>
        <w:t>, vol. 37, pp. 362–366,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[6]</w:t>
      </w:r>
      <w:r w:rsidRPr="00F9328E">
        <w:rPr>
          <w:rFonts w:ascii="Calibri" w:hAnsi="Calibri" w:cs="Times New Roman"/>
          <w:noProof/>
        </w:rPr>
        <w:tab/>
        <w:t xml:space="preserve">M. Tarabichi, “Endoscopic Middle Ear Surgery,” </w:t>
      </w:r>
      <w:r w:rsidRPr="00F9328E">
        <w:rPr>
          <w:rFonts w:ascii="Calibri" w:hAnsi="Calibri" w:cs="Times New Roman"/>
          <w:i/>
          <w:iCs/>
          <w:noProof/>
        </w:rPr>
        <w:t>Ann. Otol. Rhinol. Laryngol.</w:t>
      </w:r>
      <w:r w:rsidRPr="00F9328E">
        <w:rPr>
          <w:rFonts w:ascii="Calibri" w:hAnsi="Calibri" w:cs="Times New Roman"/>
          <w:noProof/>
        </w:rPr>
        <w:t>, vol. 108, no. 1, pp. 39–46, 1999.</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[7]</w:t>
      </w:r>
      <w:r w:rsidRPr="00F9328E">
        <w:rPr>
          <w:rFonts w:ascii="Calibri" w:hAnsi="Calibri" w:cs="Times New Roman"/>
          <w:noProof/>
        </w:rPr>
        <w:tab/>
        <w:t>IWGEES, “Instruments for Endoscopic Ear Surgery,” 2011. [Online]. Available: http://www.sinuscentro.com.br/iwgees/instruments.htm.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[8]</w:t>
      </w:r>
      <w:r w:rsidRPr="00F9328E">
        <w:rPr>
          <w:rFonts w:ascii="Calibri" w:hAnsi="Calibri" w:cs="Times New Roman"/>
          <w:noProof/>
        </w:rPr>
        <w:tab/>
        <w:t>K. O. Paulose, “Micro Ear Surgery in Jubilee Hospital Trivandrum, Kerala,India,” 2017. [Online]. Available: http://drpaulose.com/ear/ent-pediatric-children/micro-ear-surgery-in-jubilee-hospital-trivandrum-keralaindia.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[9]</w:t>
      </w:r>
      <w:r w:rsidRPr="00F9328E">
        <w:rPr>
          <w:rFonts w:ascii="Calibri" w:hAnsi="Calibri" w:cs="Times New Roman"/>
          <w:noProof/>
        </w:rPr>
        <w:tab/>
        <w:t xml:space="preserve">T. Mijovic and J. Lea, “Training and Education in Endoscopic Ear Surgery,” </w:t>
      </w:r>
      <w:r w:rsidRPr="00F9328E">
        <w:rPr>
          <w:rFonts w:ascii="Calibri" w:hAnsi="Calibri" w:cs="Times New Roman"/>
          <w:i/>
          <w:iCs/>
          <w:noProof/>
        </w:rPr>
        <w:t>Curr. Otorhinolaryngol. Rep.</w:t>
      </w:r>
      <w:r w:rsidRPr="00F9328E">
        <w:rPr>
          <w:rFonts w:ascii="Calibri" w:hAnsi="Calibri" w:cs="Times New Roman"/>
          <w:noProof/>
        </w:rPr>
        <w:t>, vol. 3, no. 4, pp. 193–199, 2015.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[10]</w:t>
      </w:r>
      <w:r w:rsidRPr="00F9328E">
        <w:rPr>
          <w:rFonts w:ascii="Calibri" w:hAnsi="Calibri" w:cs="Times New Roman"/>
          <w:noProof/>
        </w:rPr>
        <w:tab/>
        <w:t xml:space="preserve">C. Kuo and H. Wu, “Comparison of endoscopic and microscopic tympanoplasty,” </w:t>
      </w:r>
      <w:r w:rsidRPr="00F9328E">
        <w:rPr>
          <w:rFonts w:ascii="Calibri" w:hAnsi="Calibri" w:cs="Times New Roman"/>
          <w:i/>
          <w:iCs/>
          <w:noProof/>
        </w:rPr>
        <w:t>Eur. Arch. Oto-Rhino-Laryngology</w:t>
      </w:r>
      <w:r w:rsidRPr="00F9328E">
        <w:rPr>
          <w:rFonts w:ascii="Calibri" w:hAnsi="Calibri" w:cs="Times New Roman"/>
          <w:noProof/>
        </w:rPr>
        <w:t>, vol. 10, no. 1, pp. 1–6, 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[11]</w:t>
      </w:r>
      <w:r w:rsidRPr="00F9328E">
        <w:rPr>
          <w:rFonts w:ascii="Calibri" w:hAnsi="Calibri" w:cs="Times New Roman"/>
          <w:noProof/>
        </w:rPr>
        <w:tab/>
        <w:t>Columbia University Medical Centre, “Endoscopic Ear Surgery,” 2016. [Online]. Available: http://entcolumbia.org/our-services/otology-neurotology/endoscopic-ear-surgery. [Accessed: 25-Sep-2017].</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[12]</w:t>
      </w:r>
      <w:r w:rsidRPr="00F9328E">
        <w:rPr>
          <w:rFonts w:ascii="Calibri" w:hAnsi="Calibri" w:cs="Times New Roman"/>
          <w:noProof/>
        </w:rPr>
        <w:tab/>
        <w:t xml:space="preserve">M. Yong, T. Mijovic, and J. Lea, “Endoscopic ear surgery in Canada : a cross-sectional study,” </w:t>
      </w:r>
      <w:r w:rsidRPr="00F9328E">
        <w:rPr>
          <w:rFonts w:ascii="Calibri" w:hAnsi="Calibri" w:cs="Times New Roman"/>
          <w:i/>
          <w:iCs/>
          <w:noProof/>
        </w:rPr>
        <w:t>J. Otolaryngol. - Head Neck Surg.</w:t>
      </w:r>
      <w:r w:rsidRPr="00F9328E">
        <w:rPr>
          <w:rFonts w:ascii="Calibri" w:hAnsi="Calibri" w:cs="Times New Roman"/>
          <w:noProof/>
        </w:rPr>
        <w:t>, pp. 1–8,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[13]</w:t>
      </w:r>
      <w:r w:rsidRPr="00F9328E">
        <w:rPr>
          <w:rFonts w:ascii="Calibri" w:hAnsi="Calibri" w:cs="Times New Roman"/>
          <w:noProof/>
        </w:rPr>
        <w:tab/>
        <w:t xml:space="preserve">S. C. Prasad, A. Giannuzzi, E. A. Nahleh, G. De Donato, A. Russo, and M. Sanna, “Is endoscopic ear surgery an alternative to the modified Bondy technique for limited epitympanic cholesteatoma?,” </w:t>
      </w:r>
      <w:r w:rsidRPr="00F9328E">
        <w:rPr>
          <w:rFonts w:ascii="Calibri" w:hAnsi="Calibri" w:cs="Times New Roman"/>
          <w:i/>
          <w:iCs/>
          <w:noProof/>
        </w:rPr>
        <w:t>Eur. Arch. Oto-Rhino-Laryngology</w:t>
      </w:r>
      <w:r w:rsidRPr="00F9328E">
        <w:rPr>
          <w:rFonts w:ascii="Calibri" w:hAnsi="Calibri" w:cs="Times New Roman"/>
          <w:noProof/>
        </w:rPr>
        <w:t>, vol. 273, no. 9, pp. 2533–2540,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lastRenderedPageBreak/>
        <w:t>[14]</w:t>
      </w:r>
      <w:r w:rsidRPr="00F9328E">
        <w:rPr>
          <w:rFonts w:ascii="Calibri" w:hAnsi="Calibri" w:cs="Times New Roman"/>
          <w:noProof/>
        </w:rPr>
        <w:tab/>
        <w:t xml:space="preserve">A. L. James, “Endoscopic Middle Ear Surgery in Children.,” </w:t>
      </w:r>
      <w:r w:rsidRPr="00F9328E">
        <w:rPr>
          <w:rFonts w:ascii="Calibri" w:hAnsi="Calibri" w:cs="Times New Roman"/>
          <w:i/>
          <w:iCs/>
          <w:noProof/>
        </w:rPr>
        <w:t>Otolaryngol. Clin. North Am.</w:t>
      </w:r>
      <w:r w:rsidRPr="00F9328E">
        <w:rPr>
          <w:rFonts w:ascii="Calibri" w:hAnsi="Calibri" w:cs="Times New Roman"/>
          <w:noProof/>
        </w:rPr>
        <w:t>, vol. 46, no. 2, pp. 233–44, Apr. 2013.</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[15]</w:t>
      </w:r>
      <w:r w:rsidRPr="00F9328E">
        <w:rPr>
          <w:rFonts w:ascii="Calibri" w:hAnsi="Calibri" w:cs="Times New Roman"/>
          <w:noProof/>
        </w:rPr>
        <w:tab/>
        <w:t xml:space="preserve">M. Badr-el-dine, “I n s t r u m e n t a t i o n a n d Tec h n o l o g i e s in E ndos c o p i c Ear Su r ge ry,” </w:t>
      </w:r>
      <w:r w:rsidRPr="00F9328E">
        <w:rPr>
          <w:rFonts w:ascii="Calibri" w:hAnsi="Calibri" w:cs="Times New Roman"/>
          <w:i/>
          <w:iCs/>
          <w:noProof/>
        </w:rPr>
        <w:t>Otolaryngol. Clin. NA</w:t>
      </w:r>
      <w:r w:rsidRPr="00F9328E">
        <w:rPr>
          <w:rFonts w:ascii="Calibri" w:hAnsi="Calibri" w:cs="Times New Roman"/>
          <w:noProof/>
        </w:rPr>
        <w:t>, vol. 46, no. 2, pp. 211–225, 2013.</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[16]</w:t>
      </w:r>
      <w:r w:rsidRPr="00F9328E">
        <w:rPr>
          <w:rFonts w:ascii="Calibri" w:hAnsi="Calibri" w:cs="Times New Roman"/>
          <w:noProof/>
        </w:rPr>
        <w:tab/>
        <w:t xml:space="preserve">A. L. James and B. C. Papsin, “Ten Top Considerations in Pediatric Tympanoplasty,” </w:t>
      </w:r>
      <w:r w:rsidRPr="00F9328E">
        <w:rPr>
          <w:rFonts w:ascii="Calibri" w:hAnsi="Calibri" w:cs="Times New Roman"/>
          <w:i/>
          <w:iCs/>
          <w:noProof/>
        </w:rPr>
        <w:t>Otolaryngol. -- Head Neck Surg.</w:t>
      </w:r>
      <w:r w:rsidRPr="00F9328E">
        <w:rPr>
          <w:rFonts w:ascii="Calibri" w:hAnsi="Calibri" w:cs="Times New Roman"/>
          <w:noProof/>
        </w:rPr>
        <w:t>, vol. 147, no. 6, pp. 992–998, 2012.</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[17]</w:t>
      </w:r>
      <w:r w:rsidRPr="00F9328E">
        <w:rPr>
          <w:rFonts w:ascii="Calibri" w:hAnsi="Calibri" w:cs="Times New Roman"/>
          <w:noProof/>
        </w:rPr>
        <w:tab/>
        <w:t xml:space="preserve">E. D. Kozin, R. Kiringoda, and D. J. Lee, “Incorporating Endoscopic Ear Surgery into Your Clinical Practice,” </w:t>
      </w:r>
      <w:r w:rsidRPr="00F9328E">
        <w:rPr>
          <w:rFonts w:ascii="Calibri" w:hAnsi="Calibri" w:cs="Times New Roman"/>
          <w:i/>
          <w:iCs/>
          <w:noProof/>
        </w:rPr>
        <w:t>Otolaryngol. Clin. North Am.</w:t>
      </w:r>
      <w:r w:rsidRPr="00F9328E">
        <w:rPr>
          <w:rFonts w:ascii="Calibri" w:hAnsi="Calibri" w:cs="Times New Roman"/>
          <w:noProof/>
        </w:rPr>
        <w:t>, vol. 49, no. 5, pp. 1237–1251, 2016.</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[18]</w:t>
      </w:r>
      <w:r w:rsidRPr="00F9328E">
        <w:rPr>
          <w:rFonts w:ascii="Calibri" w:hAnsi="Calibri" w:cs="Times New Roman"/>
          <w:noProof/>
        </w:rPr>
        <w:tab/>
        <w:t xml:space="preserve">J. L. Sheehy, “Cholesteatoma Surgery in Children,” </w:t>
      </w:r>
      <w:r w:rsidRPr="00F9328E">
        <w:rPr>
          <w:rFonts w:ascii="Calibri" w:hAnsi="Calibri" w:cs="Times New Roman"/>
          <w:i/>
          <w:iCs/>
          <w:noProof/>
        </w:rPr>
        <w:t>The American journal of otology</w:t>
      </w:r>
      <w:r w:rsidRPr="00F9328E">
        <w:rPr>
          <w:rFonts w:ascii="Calibri" w:hAnsi="Calibri" w:cs="Times New Roman"/>
          <w:noProof/>
        </w:rPr>
        <w:t>, vol. 6, no. 2. pp. 170–2, 1985.</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[19]</w:t>
      </w:r>
      <w:r w:rsidRPr="00F9328E">
        <w:rPr>
          <w:rFonts w:ascii="Calibri" w:hAnsi="Calibri" w:cs="Times New Roman"/>
          <w:noProof/>
        </w:rPr>
        <w:tab/>
        <w:t xml:space="preserve">B. M. Hanna </w:t>
      </w:r>
      <w:r w:rsidRPr="00F9328E">
        <w:rPr>
          <w:rFonts w:ascii="Calibri" w:hAnsi="Calibri" w:cs="Times New Roman"/>
          <w:i/>
          <w:iCs/>
          <w:noProof/>
        </w:rPr>
        <w:t>et al.</w:t>
      </w:r>
      <w:r w:rsidRPr="00F9328E">
        <w:rPr>
          <w:rFonts w:ascii="Calibri" w:hAnsi="Calibri" w:cs="Times New Roman"/>
          <w:noProof/>
        </w:rPr>
        <w:t xml:space="preserve">, “Minimally invasive functional approach for cholesteatoma surgery,” </w:t>
      </w:r>
      <w:r w:rsidRPr="00F9328E">
        <w:rPr>
          <w:rFonts w:ascii="Calibri" w:hAnsi="Calibri" w:cs="Times New Roman"/>
          <w:i/>
          <w:iCs/>
          <w:noProof/>
        </w:rPr>
        <w:t>Laryngoscope</w:t>
      </w:r>
      <w:r w:rsidRPr="00F9328E">
        <w:rPr>
          <w:rFonts w:ascii="Calibri" w:hAnsi="Calibri" w:cs="Times New Roman"/>
          <w:noProof/>
        </w:rPr>
        <w:t>, vol. 124, no. 10, pp. 2386–2392, 2014.</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[20]</w:t>
      </w:r>
      <w:r w:rsidRPr="00F9328E">
        <w:rPr>
          <w:rFonts w:ascii="Calibri" w:hAnsi="Calibri" w:cs="Times New Roman"/>
          <w:noProof/>
        </w:rPr>
        <w:tab/>
        <w:t xml:space="preserve">A. L. James and B. C. Papsin, “Ten Top Considerations in Pediatric Tympanoplasty,” </w:t>
      </w:r>
      <w:r w:rsidRPr="00F9328E">
        <w:rPr>
          <w:rFonts w:ascii="Calibri" w:hAnsi="Calibri" w:cs="Times New Roman"/>
          <w:i/>
          <w:iCs/>
          <w:noProof/>
        </w:rPr>
        <w:t>Am. Acad. Otolaryngol. - Head Neck Surg.</w:t>
      </w:r>
      <w:r w:rsidRPr="00F9328E">
        <w:rPr>
          <w:rFonts w:ascii="Calibri" w:hAnsi="Calibri" w:cs="Times New Roman"/>
          <w:noProof/>
        </w:rPr>
        <w:t>, no. September, pp. 992–998, 2012.</w:t>
      </w:r>
    </w:p>
    <w:p w:rsidR="00F9328E" w:rsidRPr="00F9328E" w:rsidRDefault="00F9328E" w:rsidP="00F9328E">
      <w:pPr>
        <w:widowControl w:val="0"/>
        <w:autoSpaceDE w:val="0"/>
        <w:autoSpaceDN w:val="0"/>
        <w:adjustRightInd w:val="0"/>
        <w:ind w:left="640" w:hanging="640"/>
        <w:rPr>
          <w:rFonts w:ascii="Calibri" w:hAnsi="Calibri" w:cs="Times New Roman"/>
          <w:noProof/>
        </w:rPr>
      </w:pPr>
      <w:r w:rsidRPr="00F9328E">
        <w:rPr>
          <w:rFonts w:ascii="Calibri" w:hAnsi="Calibri" w:cs="Times New Roman"/>
          <w:noProof/>
        </w:rPr>
        <w:t>[21]</w:t>
      </w:r>
      <w:r w:rsidRPr="00F9328E">
        <w:rPr>
          <w:rFonts w:ascii="Calibri" w:hAnsi="Calibri" w:cs="Times New Roman"/>
          <w:noProof/>
        </w:rPr>
        <w:tab/>
        <w:t xml:space="preserve">L. Fichera </w:t>
      </w:r>
      <w:r w:rsidRPr="00F9328E">
        <w:rPr>
          <w:rFonts w:ascii="Calibri" w:hAnsi="Calibri" w:cs="Times New Roman"/>
          <w:i/>
          <w:iCs/>
          <w:noProof/>
        </w:rPr>
        <w:t>et al.</w:t>
      </w:r>
      <w:r w:rsidRPr="00F9328E">
        <w:rPr>
          <w:rFonts w:ascii="Calibri" w:hAnsi="Calibri" w:cs="Times New Roman"/>
          <w:noProof/>
        </w:rPr>
        <w:t xml:space="preserve">, “Through the Eustachian Tube and Beyond: A New Miniature Robotic Endoscope to See Into the Middle Ear,” </w:t>
      </w:r>
      <w:r w:rsidRPr="00F9328E">
        <w:rPr>
          <w:rFonts w:ascii="Calibri" w:hAnsi="Calibri" w:cs="Times New Roman"/>
          <w:i/>
          <w:iCs/>
          <w:noProof/>
        </w:rPr>
        <w:t>IEEE Robot. Autom. Lett.</w:t>
      </w:r>
      <w:r w:rsidRPr="00F9328E">
        <w:rPr>
          <w:rFonts w:ascii="Calibri" w:hAnsi="Calibri" w:cs="Times New Roman"/>
          <w:noProof/>
        </w:rPr>
        <w:t>, vol. 2, no. 3, pp. 1488–1494, 2017.</w:t>
      </w:r>
    </w:p>
    <w:p w:rsidR="00F9328E" w:rsidRPr="00F9328E" w:rsidRDefault="00F9328E" w:rsidP="00F9328E">
      <w:pPr>
        <w:widowControl w:val="0"/>
        <w:autoSpaceDE w:val="0"/>
        <w:autoSpaceDN w:val="0"/>
        <w:adjustRightInd w:val="0"/>
        <w:ind w:left="640" w:hanging="640"/>
        <w:rPr>
          <w:rFonts w:ascii="Calibri" w:hAnsi="Calibri"/>
          <w:noProof/>
        </w:rPr>
      </w:pPr>
      <w:r w:rsidRPr="00F9328E">
        <w:rPr>
          <w:rFonts w:ascii="Calibri" w:hAnsi="Calibri" w:cs="Times New Roman"/>
          <w:noProof/>
        </w:rPr>
        <w:t>[22]</w:t>
      </w:r>
      <w:r w:rsidRPr="00F9328E">
        <w:rPr>
          <w:rFonts w:ascii="Calibri" w:hAnsi="Calibri" w:cs="Times New Roman"/>
          <w:noProof/>
        </w:rPr>
        <w:tab/>
        <w:t>M. C. Dahm, R. K. Shepherd, and G. M. Clark, “The Postnatal Growth of the Temporal Bone and its Implications for Cochlear Implantation in Children,” 1993.</w:t>
      </w:r>
    </w:p>
    <w:p w:rsidR="009A1118" w:rsidRPr="009A1118" w:rsidRDefault="00F9328E" w:rsidP="00F9328E">
      <w:pPr>
        <w:widowControl w:val="0"/>
        <w:autoSpaceDE w:val="0"/>
        <w:autoSpaceDN w:val="0"/>
        <w:adjustRightInd w:val="0"/>
        <w:ind w:left="640" w:hanging="640"/>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3"/>
  <w:proofState w:spelling="clean" w:grammar="clean"/>
  <w:defaultTabStop w:val="720"/>
  <w:characterSpacingControl w:val="doNotCompress"/>
  <w:compat/>
  <w:rsids>
    <w:rsidRoot w:val="009A1118"/>
    <w:rsid w:val="0005404F"/>
    <w:rsid w:val="0007798D"/>
    <w:rsid w:val="0008056C"/>
    <w:rsid w:val="0008448A"/>
    <w:rsid w:val="000D5B82"/>
    <w:rsid w:val="000E07F9"/>
    <w:rsid w:val="000F0992"/>
    <w:rsid w:val="00125684"/>
    <w:rsid w:val="00130493"/>
    <w:rsid w:val="002125F5"/>
    <w:rsid w:val="002C4FF8"/>
    <w:rsid w:val="002D56AE"/>
    <w:rsid w:val="002E1603"/>
    <w:rsid w:val="00313130"/>
    <w:rsid w:val="00355662"/>
    <w:rsid w:val="00387A79"/>
    <w:rsid w:val="003A3FC2"/>
    <w:rsid w:val="003B5C54"/>
    <w:rsid w:val="003E292C"/>
    <w:rsid w:val="003E34B8"/>
    <w:rsid w:val="0043574D"/>
    <w:rsid w:val="0049143A"/>
    <w:rsid w:val="005164E0"/>
    <w:rsid w:val="005476CD"/>
    <w:rsid w:val="005C6945"/>
    <w:rsid w:val="00650FBA"/>
    <w:rsid w:val="006537CA"/>
    <w:rsid w:val="00670031"/>
    <w:rsid w:val="00681F01"/>
    <w:rsid w:val="006A4781"/>
    <w:rsid w:val="006A61E2"/>
    <w:rsid w:val="006D5A4F"/>
    <w:rsid w:val="007A451D"/>
    <w:rsid w:val="007C1A33"/>
    <w:rsid w:val="007C77F1"/>
    <w:rsid w:val="007D7D45"/>
    <w:rsid w:val="007D7F3E"/>
    <w:rsid w:val="00830E6E"/>
    <w:rsid w:val="008420CD"/>
    <w:rsid w:val="008479E5"/>
    <w:rsid w:val="00860AE5"/>
    <w:rsid w:val="0087128D"/>
    <w:rsid w:val="00890CD1"/>
    <w:rsid w:val="00897596"/>
    <w:rsid w:val="008B6347"/>
    <w:rsid w:val="008C1DC6"/>
    <w:rsid w:val="008D470F"/>
    <w:rsid w:val="008D4F40"/>
    <w:rsid w:val="008E088C"/>
    <w:rsid w:val="008E40CE"/>
    <w:rsid w:val="008E6A7C"/>
    <w:rsid w:val="009065B3"/>
    <w:rsid w:val="009A1118"/>
    <w:rsid w:val="009B6B9A"/>
    <w:rsid w:val="00A65239"/>
    <w:rsid w:val="00AC4E28"/>
    <w:rsid w:val="00AD30F1"/>
    <w:rsid w:val="00AD601C"/>
    <w:rsid w:val="00B720BC"/>
    <w:rsid w:val="00BA153B"/>
    <w:rsid w:val="00BB4327"/>
    <w:rsid w:val="00C145D9"/>
    <w:rsid w:val="00D43882"/>
    <w:rsid w:val="00D53218"/>
    <w:rsid w:val="00D56547"/>
    <w:rsid w:val="00D62927"/>
    <w:rsid w:val="00D662DD"/>
    <w:rsid w:val="00D863A0"/>
    <w:rsid w:val="00DF1E9B"/>
    <w:rsid w:val="00E04369"/>
    <w:rsid w:val="00E13A27"/>
    <w:rsid w:val="00E42506"/>
    <w:rsid w:val="00EB394C"/>
    <w:rsid w:val="00EB629B"/>
    <w:rsid w:val="00F31D1E"/>
    <w:rsid w:val="00F9328E"/>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o:shapedefaults>
    <o:shapelayout v:ext="edit">
      <o:idmap v:ext="edit" data="1"/>
      <o:rules v:ext="edit">
        <o:r id="V:Rule1" type="connector" idref="#Straight Arrow Connector 27"/>
        <o:r id="V:Rule2" type="connector" idref="#Straight Arrow Connector 30"/>
        <o:r id="V:Rule3" type="connector" idref="#Straight Arrow Connector 37"/>
        <o:r id="V:Rule4" type="connector" idref="#Straight Arrow Connector 39"/>
        <o:r id="V:Rule5" type="connector" idref="#Straight Arrow Connector 34"/>
        <o:r id="V:Rule6" type="connector" idref="#Straight Arrow Connector 44"/>
        <o:r id="V:Rule7" type="connector" idref="#Straight Arrow Connector 46"/>
        <o:r id="V:Rule8" type="connector" idref="#Straight Arrow Connector 48"/>
        <o:r id="V:Rule9" type="connector" idref="#Straight Arrow Connector 51"/>
        <o:r id="V:Rule10"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bauschinstruments.com/pset/793/Functional-Sinus-Endoscopy-Instruments.aspx" TargetMode="External"/><Relationship Id="rId18"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html" TargetMode="External"/><Relationship Id="rId39" Type="http://schemas.openxmlformats.org/officeDocument/2006/relationships/image" Target="media/image8.tiff"/><Relationship Id="rId21" Type="http://schemas.openxmlformats.org/officeDocument/2006/relationships/hyperlink" Target="http://www.medtronic.com/us-en/healthcare-professionals/products/ear-nose-throat/image-guided-surgery/fusion-ent-navigation-system/related-navigation-products.html" TargetMode="External"/><Relationship Id="rId34" Type="http://schemas.openxmlformats.org/officeDocument/2006/relationships/hyperlink" Target="http://assets.medtronic.com/ent/flipbook-us/" TargetMode="External"/><Relationship Id="rId42" Type="http://schemas.openxmlformats.org/officeDocument/2006/relationships/hyperlink" Target="https://www.google.com/patents/US5454827" TargetMode="External"/><Relationship Id="rId47" Type="http://schemas.openxmlformats.org/officeDocument/2006/relationships/image" Target="media/image14.jpeg"/><Relationship Id="rId50" Type="http://schemas.openxmlformats.org/officeDocument/2006/relationships/image" Target="media/image17.png"/><Relationship Id="rId55" Type="http://schemas.openxmlformats.org/officeDocument/2006/relationships/hyperlink" Target="https://image.slidesharecdn.com/2-151023145818-lva1-app6892/95/anatomy-of-middle-ear-4-638.jpg?cb=1445612510" TargetMode="External"/><Relationship Id="rId7" Type="http://schemas.openxmlformats.org/officeDocument/2006/relationships/image" Target="media/image2.jpeg"/><Relationship Id="rId12" Type="http://schemas.openxmlformats.org/officeDocument/2006/relationships/hyperlink" Target="http://www.medtronic.com/us-en/healthcare-professionals/therapies-procedures/ear-nose-throat/sinus-surgery.html" TargetMode="External"/><Relationship Id="rId17" Type="http://schemas.openxmlformats.org/officeDocument/2006/relationships/image" Target="media/image7.png"/><Relationship Id="rId25" Type="http://schemas.openxmlformats.org/officeDocument/2006/relationships/hyperlink" Target="http://www.medtronic.com/us-en/healthcare-professionals/products/ear-nose-throat/image-guided-surgery/fusion-ent-navigation-system/related-navigation-products.html" TargetMode="External"/><Relationship Id="rId33" Type="http://schemas.openxmlformats.org/officeDocument/2006/relationships/hyperlink" Target="http://www.medtronic.com/us-en/healthcare-professionals/therapies-procedures/neurological/cranial-surgery.html" TargetMode="External"/><Relationship Id="rId38" Type="http://schemas.openxmlformats.org/officeDocument/2006/relationships/hyperlink" Target="https://patents.google.com/patent/US7766904B2/en?q=endoprobe&amp;q=adjustable&amp;q=flexible" TargetMode="External"/><Relationship Id="rId46"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assets.medtronic.com/ent/flipbook-us/" TargetMode="External"/><Relationship Id="rId20"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coverage-reimbursement.html" TargetMode="External"/><Relationship Id="rId41" Type="http://schemas.openxmlformats.org/officeDocument/2006/relationships/hyperlink" Target="http://salientmed.com/solution/endoprobe-handpieces/" TargetMode="External"/><Relationship Id="rId54"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hyperlink" Target="http://www.medtronic.com/us-en/healthcare-professionals/products/ear-nose-throat/image-guided-surgery/fusion-ent-navigation-system/related-navigation-products.html" TargetMode="External"/><Relationship Id="rId32" Type="http://schemas.openxmlformats.org/officeDocument/2006/relationships/hyperlink" Target="http://www.medtronic.com/us-en/healthcare-professionals/therapies-procedures/ear-nose-throat/otology-neurotology-lateral-skull-base-surgery.html" TargetMode="External"/><Relationship Id="rId37" Type="http://schemas.openxmlformats.org/officeDocument/2006/relationships/hyperlink" Target="tel:9042969600" TargetMode="External"/><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www.sklarcorp.com/instrument-sets/plastic-surgery/sinus-endoscopy-set.html"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procedures-techniques.html" TargetMode="External"/><Relationship Id="rId36" Type="http://schemas.openxmlformats.org/officeDocument/2006/relationships/hyperlink" Target="tel:8008745797" TargetMode="External"/><Relationship Id="rId49" Type="http://schemas.openxmlformats.org/officeDocument/2006/relationships/image" Target="media/image16.png"/><Relationship Id="rId57"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hyperlink" Target="http://assets.medtronic.com/ent/flipbook-us/" TargetMode="External"/><Relationship Id="rId31" Type="http://schemas.openxmlformats.org/officeDocument/2006/relationships/hyperlink" Target="http://www.medtronic.com/us-en/healthcare-professionals/therapies-procedures/ear-nose-throat/sinus-surgery.html" TargetMode="External"/><Relationship Id="rId44" Type="http://schemas.openxmlformats.org/officeDocument/2006/relationships/image" Target="media/image11.png"/><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karlstorz.com/ca/en/online-catalog.htm" TargetMode="External"/><Relationship Id="rId22"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powered-surgery-products.html" TargetMode="External"/><Relationship Id="rId30" Type="http://schemas.openxmlformats.org/officeDocument/2006/relationships/hyperlink" Target="http://www.medtronic.com/us-en/healthcare-professionals/products/ear-nose-throat/image-guided-surgery/fusion-ent-navigation-system/customer-services.html" TargetMode="External"/><Relationship Id="rId35" Type="http://schemas.openxmlformats.org/officeDocument/2006/relationships/hyperlink" Target="http://www.medtronic.com/for-healthcare-professionals/business-unit-landing-Page/ent/index.htm" TargetMode="External"/><Relationship Id="rId43" Type="http://schemas.openxmlformats.org/officeDocument/2006/relationships/image" Target="media/image10.tiff"/><Relationship Id="rId48" Type="http://schemas.openxmlformats.org/officeDocument/2006/relationships/image" Target="media/image15.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D4CEC9-FD5F-486A-9707-79250889D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26</Pages>
  <Words>14168</Words>
  <Characters>80758</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94737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9</cp:revision>
  <dcterms:created xsi:type="dcterms:W3CDTF">2017-09-26T00:59:00Z</dcterms:created>
  <dcterms:modified xsi:type="dcterms:W3CDTF">2017-09-26T03:55:00Z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